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922"/>
        <w:tblW w:w="5000" w:type="pct"/>
        <w:tblLayout w:type="fixed"/>
        <w:tblCellMar>
          <w:top w:w="216" w:type="dxa"/>
          <w:left w:w="216" w:type="dxa"/>
          <w:bottom w:w="216" w:type="dxa"/>
          <w:right w:w="216" w:type="dxa"/>
        </w:tblCellMar>
        <w:tblLook w:val="04A0" w:firstRow="1" w:lastRow="0" w:firstColumn="1" w:lastColumn="0" w:noHBand="0" w:noVBand="1"/>
      </w:tblPr>
      <w:tblGrid>
        <w:gridCol w:w="6057"/>
        <w:gridCol w:w="1898"/>
        <w:gridCol w:w="2846"/>
      </w:tblGrid>
      <w:tr w:rsidR="00172136" w:rsidRPr="0023110C" w:rsidTr="00F004E2">
        <w:trPr>
          <w:trHeight w:val="3892"/>
        </w:trPr>
        <w:tc>
          <w:tcPr>
            <w:tcW w:w="5886" w:type="dxa"/>
            <w:vAlign w:val="center"/>
          </w:tcPr>
          <w:p w:rsidR="00172136" w:rsidRPr="00873CE9" w:rsidRDefault="00172136" w:rsidP="00873CE9">
            <w:pPr>
              <w:pStyle w:val="NoSpacing"/>
              <w:jc w:val="center"/>
              <w:rPr>
                <w:rFonts w:asciiTheme="majorHAnsi" w:eastAsiaTheme="majorEastAsia" w:hAnsiTheme="majorHAnsi" w:cstheme="majorBidi"/>
                <w:b/>
                <w:i/>
                <w:sz w:val="48"/>
                <w:szCs w:val="48"/>
              </w:rPr>
            </w:pPr>
          </w:p>
        </w:tc>
        <w:tc>
          <w:tcPr>
            <w:tcW w:w="4609" w:type="dxa"/>
            <w:gridSpan w:val="2"/>
            <w:vAlign w:val="center"/>
          </w:tcPr>
          <w:p w:rsidR="00172136" w:rsidRPr="00B60EF6" w:rsidRDefault="001E79AE" w:rsidP="00B60EF6">
            <w:pPr>
              <w:rPr>
                <w:lang w:val="en-US" w:eastAsia="ja-JP"/>
              </w:rPr>
            </w:pPr>
            <w:r>
              <w:rPr>
                <w:rFonts w:ascii="Times New Roman" w:hAnsi="Times New Roman" w:cs="Times New Roman"/>
                <w:noProof/>
                <w:sz w:val="24"/>
                <w:szCs w:val="24"/>
                <w:lang w:eastAsia="en-CA"/>
              </w:rPr>
              <w:drawing>
                <wp:anchor distT="36576" distB="36576" distL="36576" distR="36576" simplePos="0" relativeHeight="251704320" behindDoc="0" locked="0" layoutInCell="1" allowOverlap="1" wp14:anchorId="05A03BB1" wp14:editId="6F1EA7BA">
                  <wp:simplePos x="0" y="0"/>
                  <wp:positionH relativeFrom="column">
                    <wp:posOffset>368935</wp:posOffset>
                  </wp:positionH>
                  <wp:positionV relativeFrom="paragraph">
                    <wp:posOffset>55880</wp:posOffset>
                  </wp:positionV>
                  <wp:extent cx="2237105" cy="2485390"/>
                  <wp:effectExtent l="57150" t="57150" r="48895" b="48260"/>
                  <wp:wrapNone/>
                  <wp:docPr id="14" name="Picture 14" descr="star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glass"/>
                          <pic:cNvPicPr>
                            <a:picLocks noChangeAspect="1" noChangeArrowheads="1"/>
                          </pic:cNvPicPr>
                        </pic:nvPicPr>
                        <pic:blipFill>
                          <a:blip r:embed="rId10">
                            <a:extLst>
                              <a:ext uri="{28A0092B-C50C-407E-A947-70E740481C1C}">
                                <a14:useLocalDpi xmlns:a14="http://schemas.microsoft.com/office/drawing/2010/main" val="0"/>
                              </a:ext>
                            </a:extLst>
                          </a:blip>
                          <a:srcRect l="948" r="948"/>
                          <a:stretch>
                            <a:fillRect/>
                          </a:stretch>
                        </pic:blipFill>
                        <pic:spPr bwMode="auto">
                          <a:xfrm>
                            <a:off x="0" y="0"/>
                            <a:ext cx="2237105" cy="2485390"/>
                          </a:xfrm>
                          <a:prstGeom prst="ellipse">
                            <a:avLst/>
                          </a:prstGeom>
                          <a:noFill/>
                          <a:ln w="57150">
                            <a:solidFill>
                              <a:sysClr val="windowText" lastClr="000000">
                                <a:lumMod val="0"/>
                                <a:lumOff val="0"/>
                              </a:sysClr>
                            </a:solidFill>
                            <a:round/>
                            <a:headEnd/>
                            <a:tailEnd/>
                          </a:ln>
                          <a:effectLst/>
                        </pic:spPr>
                      </pic:pic>
                    </a:graphicData>
                  </a:graphic>
                  <wp14:sizeRelH relativeFrom="page">
                    <wp14:pctWidth>0</wp14:pctWidth>
                  </wp14:sizeRelH>
                  <wp14:sizeRelV relativeFrom="page">
                    <wp14:pctHeight>0</wp14:pctHeight>
                  </wp14:sizeRelV>
                </wp:anchor>
              </w:drawing>
            </w:r>
          </w:p>
        </w:tc>
      </w:tr>
      <w:tr w:rsidR="00172136" w:rsidRPr="0023110C" w:rsidTr="00F004E2">
        <w:tc>
          <w:tcPr>
            <w:tcW w:w="7730" w:type="dxa"/>
            <w:gridSpan w:val="2"/>
            <w:vAlign w:val="center"/>
          </w:tcPr>
          <w:p w:rsidR="00172136" w:rsidRPr="0023110C" w:rsidRDefault="00040F27" w:rsidP="00172136">
            <w:pPr>
              <w:pStyle w:val="NoSpacing"/>
              <w:rPr>
                <w:i/>
              </w:rPr>
            </w:pPr>
            <w:r>
              <w:rPr>
                <w:rFonts w:ascii="Times New Roman" w:hAnsi="Times New Roman" w:cs="Times New Roman"/>
                <w:noProof/>
                <w:sz w:val="24"/>
                <w:szCs w:val="24"/>
                <w:lang w:val="en-CA" w:eastAsia="en-CA"/>
              </w:rPr>
              <w:drawing>
                <wp:anchor distT="36576" distB="36576" distL="36576" distR="36576" simplePos="0" relativeHeight="251700224" behindDoc="0" locked="0" layoutInCell="1" allowOverlap="1" wp14:anchorId="0D92086E" wp14:editId="365A21DA">
                  <wp:simplePos x="0" y="0"/>
                  <wp:positionH relativeFrom="column">
                    <wp:posOffset>4854575</wp:posOffset>
                  </wp:positionH>
                  <wp:positionV relativeFrom="paragraph">
                    <wp:posOffset>-10160</wp:posOffset>
                  </wp:positionV>
                  <wp:extent cx="1819275" cy="6296025"/>
                  <wp:effectExtent l="171450" t="171450" r="238125" b="238125"/>
                  <wp:wrapNone/>
                  <wp:docPr id="4" name="Picture 4" descr="right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 glass"/>
                          <pic:cNvPicPr>
                            <a:picLocks noChangeAspect="1" noChangeArrowheads="1"/>
                          </pic:cNvPicPr>
                        </pic:nvPicPr>
                        <pic:blipFill>
                          <a:blip r:embed="rId11">
                            <a:extLst>
                              <a:ext uri="{28A0092B-C50C-407E-A947-70E740481C1C}">
                                <a14:useLocalDpi xmlns:a14="http://schemas.microsoft.com/office/drawing/2010/main" val="0"/>
                              </a:ext>
                            </a:extLst>
                          </a:blip>
                          <a:srcRect l="279" r="279"/>
                          <a:stretch>
                            <a:fillRect/>
                          </a:stretch>
                        </pic:blipFill>
                        <pic:spPr bwMode="auto">
                          <a:xfrm>
                            <a:off x="0" y="0"/>
                            <a:ext cx="1819275" cy="62960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CA" w:eastAsia="en-CA"/>
              </w:rPr>
              <w:drawing>
                <wp:anchor distT="36576" distB="36576" distL="36576" distR="36576" simplePos="0" relativeHeight="251702272" behindDoc="0" locked="0" layoutInCell="1" allowOverlap="1" wp14:anchorId="3AD18362" wp14:editId="12AA229E">
                  <wp:simplePos x="0" y="0"/>
                  <wp:positionH relativeFrom="column">
                    <wp:posOffset>1565910</wp:posOffset>
                  </wp:positionH>
                  <wp:positionV relativeFrom="paragraph">
                    <wp:posOffset>-12065</wp:posOffset>
                  </wp:positionV>
                  <wp:extent cx="3248025" cy="6257925"/>
                  <wp:effectExtent l="171450" t="171450" r="238125" b="238125"/>
                  <wp:wrapNone/>
                  <wp:docPr id="10" name="Picture 10" descr="chu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62579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CA" w:eastAsia="en-CA"/>
              </w:rPr>
              <w:drawing>
                <wp:anchor distT="36576" distB="36576" distL="36576" distR="36576" simplePos="0" relativeHeight="251698176" behindDoc="0" locked="0" layoutInCell="1" allowOverlap="1" wp14:anchorId="23FEBCF9" wp14:editId="7EA4716C">
                  <wp:simplePos x="0" y="0"/>
                  <wp:positionH relativeFrom="column">
                    <wp:posOffset>-310515</wp:posOffset>
                  </wp:positionH>
                  <wp:positionV relativeFrom="paragraph">
                    <wp:posOffset>22860</wp:posOffset>
                  </wp:positionV>
                  <wp:extent cx="1814830" cy="6257925"/>
                  <wp:effectExtent l="171450" t="171450" r="223520" b="238125"/>
                  <wp:wrapNone/>
                  <wp:docPr id="2" name="Picture 2" descr="left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 glass"/>
                          <pic:cNvPicPr>
                            <a:picLocks noChangeAspect="1" noChangeArrowheads="1"/>
                          </pic:cNvPicPr>
                        </pic:nvPicPr>
                        <pic:blipFill>
                          <a:blip r:embed="rId13">
                            <a:extLst>
                              <a:ext uri="{28A0092B-C50C-407E-A947-70E740481C1C}">
                                <a14:useLocalDpi xmlns:a14="http://schemas.microsoft.com/office/drawing/2010/main" val="0"/>
                              </a:ext>
                            </a:extLst>
                          </a:blip>
                          <a:srcRect t="511" b="511"/>
                          <a:stretch>
                            <a:fillRect/>
                          </a:stretch>
                        </pic:blipFill>
                        <pic:spPr bwMode="auto">
                          <a:xfrm>
                            <a:off x="0" y="0"/>
                            <a:ext cx="1814830" cy="62579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tc>
        <w:tc>
          <w:tcPr>
            <w:tcW w:w="2765" w:type="dxa"/>
            <w:vAlign w:val="center"/>
          </w:tcPr>
          <w:p w:rsidR="00172136" w:rsidRPr="0023110C" w:rsidRDefault="00172136" w:rsidP="00172136">
            <w:pPr>
              <w:pStyle w:val="NoSpacing"/>
              <w:rPr>
                <w:rFonts w:asciiTheme="majorHAnsi" w:eastAsiaTheme="majorEastAsia" w:hAnsiTheme="majorHAnsi" w:cstheme="majorBidi"/>
                <w:i/>
                <w:sz w:val="36"/>
                <w:szCs w:val="36"/>
              </w:rPr>
            </w:pPr>
          </w:p>
        </w:tc>
      </w:tr>
    </w:tbl>
    <w:sdt>
      <w:sdtPr>
        <w:rPr>
          <w:sz w:val="72"/>
          <w:szCs w:val="72"/>
        </w:rPr>
        <w:id w:val="-626857304"/>
        <w:docPartObj>
          <w:docPartGallery w:val="Cover Pages"/>
          <w:docPartUnique/>
        </w:docPartObj>
      </w:sdtPr>
      <w:sdtEndPr>
        <w:rPr>
          <w:rFonts w:asciiTheme="majorHAnsi" w:eastAsiaTheme="majorEastAsia" w:hAnsiTheme="majorHAnsi" w:cstheme="majorBidi"/>
          <w:caps/>
          <w:sz w:val="22"/>
          <w:szCs w:val="22"/>
        </w:rPr>
      </w:sdtEndPr>
      <w:sdtContent>
        <w:p w:rsidR="00CC3BAE" w:rsidRPr="00662334" w:rsidRDefault="00BF0185" w:rsidP="000D6FAD">
          <w:pPr>
            <w:rPr>
              <w:rFonts w:ascii="Book Antiqua" w:hAnsi="Book Antiqua"/>
              <w:sz w:val="72"/>
              <w:szCs w:val="72"/>
            </w:rPr>
          </w:pPr>
          <w:r>
            <w:rPr>
              <w:rFonts w:asciiTheme="majorHAnsi" w:eastAsiaTheme="majorEastAsia" w:hAnsiTheme="majorHAnsi" w:cstheme="majorBidi"/>
              <w:b/>
              <w:i/>
              <w:noProof/>
              <w:sz w:val="48"/>
              <w:szCs w:val="48"/>
              <w:lang w:eastAsia="en-CA"/>
            </w:rPr>
            <mc:AlternateContent>
              <mc:Choice Requires="wps">
                <w:drawing>
                  <wp:anchor distT="0" distB="0" distL="114300" distR="114300" simplePos="0" relativeHeight="251672575" behindDoc="0" locked="0" layoutInCell="1" allowOverlap="1" wp14:anchorId="06156DC7" wp14:editId="7F2131A6">
                    <wp:simplePos x="0" y="0"/>
                    <wp:positionH relativeFrom="column">
                      <wp:posOffset>-535569</wp:posOffset>
                    </wp:positionH>
                    <wp:positionV relativeFrom="paragraph">
                      <wp:posOffset>700208</wp:posOffset>
                    </wp:positionV>
                    <wp:extent cx="4808483" cy="2476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08483"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441" w:rsidRPr="00953226" w:rsidRDefault="00F35441" w:rsidP="004B399D">
                                <w:pPr>
                                  <w:pStyle w:val="Quote"/>
                                  <w:jc w:val="center"/>
                                  <w:rPr>
                                    <w:rFonts w:ascii="Monotype Corsiva" w:hAnsi="Monotype Corsiva"/>
                                    <w:i w:val="0"/>
                                    <w:sz w:val="72"/>
                                    <w:szCs w:val="56"/>
                                  </w:rPr>
                                </w:pPr>
                                <w:r w:rsidRPr="00953226">
                                  <w:rPr>
                                    <w:rFonts w:ascii="Monotype Corsiva" w:hAnsi="Monotype Corsiva"/>
                                    <w:i w:val="0"/>
                                    <w:sz w:val="72"/>
                                    <w:szCs w:val="56"/>
                                  </w:rPr>
                                  <w:t>Kenyon Presbyterian Church</w:t>
                                </w:r>
                              </w:p>
                              <w:p w:rsidR="00F35441" w:rsidRPr="00953226" w:rsidRDefault="00F35441" w:rsidP="004B399D">
                                <w:pPr>
                                  <w:pStyle w:val="Quote"/>
                                  <w:jc w:val="center"/>
                                  <w:rPr>
                                    <w:rFonts w:ascii="Century Gothic" w:hAnsi="Century Gothic"/>
                                    <w:sz w:val="56"/>
                                    <w:szCs w:val="56"/>
                                  </w:rPr>
                                </w:pPr>
                                <w:r w:rsidRPr="00953226">
                                  <w:rPr>
                                    <w:rFonts w:ascii="Century Gothic" w:hAnsi="Century Gothic"/>
                                    <w:sz w:val="56"/>
                                    <w:szCs w:val="56"/>
                                  </w:rPr>
                                  <w:t>Annual Report</w:t>
                                </w:r>
                              </w:p>
                              <w:p w:rsidR="00F35441" w:rsidRPr="00953226" w:rsidRDefault="00F35441" w:rsidP="004B399D">
                                <w:pPr>
                                  <w:jc w:val="center"/>
                                  <w:rPr>
                                    <w:rFonts w:ascii="Monotype Corsiva" w:hAnsi="Monotype Corsiva"/>
                                    <w:sz w:val="72"/>
                                    <w:szCs w:val="56"/>
                                  </w:rPr>
                                </w:pPr>
                                <w:r w:rsidRPr="00953226">
                                  <w:rPr>
                                    <w:rFonts w:ascii="Monotype Corsiva" w:hAnsi="Monotype Corsiva"/>
                                    <w:sz w:val="72"/>
                                    <w:szCs w:val="56"/>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15pt;margin-top:55.15pt;width:378.6pt;height:19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" fillcolor="white [3201]" stroked="f" strokeweight=".5pt">
                    <v:textbox>
                      <w:txbxContent>
                        <w:p w:rsidR="00F35441" w:rsidRPr="00953226" w:rsidRDefault="00F35441" w:rsidP="004B399D">
                          <w:pPr>
                            <w:pStyle w:val="Quote"/>
                            <w:jc w:val="center"/>
                            <w:rPr>
                              <w:rFonts w:ascii="Monotype Corsiva" w:hAnsi="Monotype Corsiva"/>
                              <w:i w:val="0"/>
                              <w:sz w:val="72"/>
                              <w:szCs w:val="56"/>
                            </w:rPr>
                          </w:pPr>
                          <w:r w:rsidRPr="00953226">
                            <w:rPr>
                              <w:rFonts w:ascii="Monotype Corsiva" w:hAnsi="Monotype Corsiva"/>
                              <w:i w:val="0"/>
                              <w:sz w:val="72"/>
                              <w:szCs w:val="56"/>
                            </w:rPr>
                            <w:t>Kenyon Presbyterian Church</w:t>
                          </w:r>
                        </w:p>
                        <w:p w:rsidR="00F35441" w:rsidRPr="00953226" w:rsidRDefault="00F35441" w:rsidP="004B399D">
                          <w:pPr>
                            <w:pStyle w:val="Quote"/>
                            <w:jc w:val="center"/>
                            <w:rPr>
                              <w:rFonts w:ascii="Century Gothic" w:hAnsi="Century Gothic"/>
                              <w:sz w:val="56"/>
                              <w:szCs w:val="56"/>
                            </w:rPr>
                          </w:pPr>
                          <w:r w:rsidRPr="00953226">
                            <w:rPr>
                              <w:rFonts w:ascii="Century Gothic" w:hAnsi="Century Gothic"/>
                              <w:sz w:val="56"/>
                              <w:szCs w:val="56"/>
                            </w:rPr>
                            <w:t>Annual Report</w:t>
                          </w:r>
                        </w:p>
                        <w:p w:rsidR="00F35441" w:rsidRPr="00953226" w:rsidRDefault="00F35441" w:rsidP="004B399D">
                          <w:pPr>
                            <w:jc w:val="center"/>
                            <w:rPr>
                              <w:rFonts w:ascii="Monotype Corsiva" w:hAnsi="Monotype Corsiva"/>
                              <w:sz w:val="72"/>
                              <w:szCs w:val="56"/>
                            </w:rPr>
                          </w:pPr>
                          <w:r w:rsidRPr="00953226">
                            <w:rPr>
                              <w:rFonts w:ascii="Monotype Corsiva" w:hAnsi="Monotype Corsiva"/>
                              <w:sz w:val="72"/>
                              <w:szCs w:val="56"/>
                            </w:rPr>
                            <w:t>2014</w:t>
                          </w:r>
                        </w:p>
                      </w:txbxContent>
                    </v:textbox>
                  </v:shape>
                </w:pict>
              </mc:Fallback>
            </mc:AlternateContent>
          </w:r>
        </w:p>
        <w:p w:rsidR="00CC3BAE" w:rsidRDefault="004F5F8B">
          <w:pPr>
            <w:rPr>
              <w:rFonts w:asciiTheme="majorHAnsi" w:eastAsiaTheme="majorEastAsia" w:hAnsiTheme="majorHAnsi" w:cstheme="majorBidi"/>
              <w:caps/>
            </w:rPr>
          </w:pPr>
          <w:r>
            <w:rPr>
              <w:noProof/>
              <w:lang w:eastAsia="en-CA"/>
            </w:rPr>
            <mc:AlternateContent>
              <mc:Choice Requires="wps">
                <w:drawing>
                  <wp:anchor distT="0" distB="0" distL="114300" distR="114300" simplePos="0" relativeHeight="251673600" behindDoc="0" locked="0" layoutInCell="1" allowOverlap="1" wp14:anchorId="377A9CA6" wp14:editId="75D862FE">
                    <wp:simplePos x="0" y="0"/>
                    <wp:positionH relativeFrom="column">
                      <wp:posOffset>7432675</wp:posOffset>
                    </wp:positionH>
                    <wp:positionV relativeFrom="paragraph">
                      <wp:posOffset>5493385</wp:posOffset>
                    </wp:positionV>
                    <wp:extent cx="2579370" cy="1623060"/>
                    <wp:effectExtent l="0" t="0" r="11430" b="15240"/>
                    <wp:wrapNone/>
                    <wp:docPr id="62" name="Text Box 62"/>
                    <wp:cNvGraphicFramePr/>
                    <a:graphic xmlns:a="http://schemas.openxmlformats.org/drawingml/2006/main">
                      <a:graphicData uri="http://schemas.microsoft.com/office/word/2010/wordprocessingShape">
                        <wps:wsp>
                          <wps:cNvSpPr txBox="1"/>
                          <wps:spPr>
                            <a:xfrm>
                              <a:off x="0" y="0"/>
                              <a:ext cx="2579370"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441" w:rsidRDefault="00F35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margin-left:585.25pt;margin-top:432.55pt;width:203.1pt;height:1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" fillcolor="white [3201]" strokeweight=".5pt">
                    <v:textbox>
                      <w:txbxContent>
                        <w:p w:rsidR="00F35441" w:rsidRDefault="00F35441"/>
                      </w:txbxContent>
                    </v:textbox>
                  </v:shape>
                </w:pict>
              </mc:Fallback>
            </mc:AlternateContent>
          </w:r>
        </w:p>
      </w:sdtContent>
    </w:sdt>
    <w:sdt>
      <w:sdtPr>
        <w:rPr>
          <w:rFonts w:asciiTheme="minorHAnsi" w:eastAsiaTheme="minorHAnsi" w:hAnsiTheme="minorHAnsi" w:cstheme="minorBidi"/>
          <w:b w:val="0"/>
          <w:bCs w:val="0"/>
          <w:color w:val="auto"/>
          <w:sz w:val="22"/>
          <w:szCs w:val="22"/>
          <w:lang w:val="en-CA" w:eastAsia="en-US"/>
        </w:rPr>
        <w:id w:val="-396054652"/>
        <w:docPartObj>
          <w:docPartGallery w:val="Table of Contents"/>
          <w:docPartUnique/>
        </w:docPartObj>
      </w:sdtPr>
      <w:sdtEndPr>
        <w:rPr>
          <w:noProof/>
        </w:rPr>
      </w:sdtEndPr>
      <w:sdtContent>
        <w:p w:rsidR="00EF2B72" w:rsidRDefault="00EF2B72" w:rsidP="00EF2B72">
          <w:pPr>
            <w:pStyle w:val="TOCHeading"/>
          </w:pPr>
          <w:r>
            <w:rPr>
              <w:rFonts w:asciiTheme="minorHAnsi" w:eastAsiaTheme="minorHAnsi" w:hAnsiTheme="minorHAnsi" w:cstheme="minorBidi"/>
              <w:b w:val="0"/>
              <w:bCs w:val="0"/>
              <w:color w:val="auto"/>
              <w:sz w:val="22"/>
              <w:szCs w:val="22"/>
              <w:lang w:val="en-CA" w:eastAsia="en-US"/>
            </w:rPr>
            <w:br w:type="page"/>
          </w:r>
        </w:p>
        <w:p w:rsidR="00663436" w:rsidRDefault="003958BC" w:rsidP="003958BC">
          <w:pPr>
            <w:pStyle w:val="TOCHeading"/>
            <w:jc w:val="center"/>
            <w:rPr>
              <w:color w:val="auto"/>
            </w:rPr>
          </w:pPr>
          <w:r>
            <w:rPr>
              <w:color w:val="auto"/>
            </w:rPr>
            <w:lastRenderedPageBreak/>
            <w:t xml:space="preserve">Table of </w:t>
          </w:r>
          <w:r w:rsidR="00663436" w:rsidRPr="00055253">
            <w:rPr>
              <w:color w:val="auto"/>
            </w:rPr>
            <w:t>Contents</w:t>
          </w:r>
        </w:p>
        <w:p w:rsidR="003958BC" w:rsidRPr="003958BC" w:rsidRDefault="003958BC" w:rsidP="003958BC">
          <w:pPr>
            <w:rPr>
              <w:lang w:val="en-US" w:eastAsia="ja-JP"/>
            </w:rPr>
          </w:pPr>
        </w:p>
        <w:bookmarkStart w:id="0" w:name="_GoBack"/>
        <w:bookmarkEnd w:id="0"/>
        <w:p w:rsidR="00D214DB" w:rsidRDefault="00663436">
          <w:pPr>
            <w:pStyle w:val="TOC1"/>
            <w:tabs>
              <w:tab w:val="right" w:leader="dot" w:pos="10359"/>
            </w:tabs>
            <w:rPr>
              <w:noProof/>
              <w:lang w:val="en-CA" w:eastAsia="en-CA"/>
            </w:rPr>
          </w:pPr>
          <w:r>
            <w:fldChar w:fldCharType="begin"/>
          </w:r>
          <w:r>
            <w:instrText xml:space="preserve"> TOC \o "1-3" \h \z \u </w:instrText>
          </w:r>
          <w:r>
            <w:fldChar w:fldCharType="separate"/>
          </w:r>
          <w:hyperlink w:anchor="_Toc446356411" w:history="1">
            <w:r w:rsidR="00D214DB" w:rsidRPr="00F83357">
              <w:rPr>
                <w:rStyle w:val="Hyperlink"/>
                <w:noProof/>
              </w:rPr>
              <w:t>From Rev Julia’s Desk</w:t>
            </w:r>
            <w:r w:rsidR="00D214DB">
              <w:rPr>
                <w:noProof/>
                <w:webHidden/>
              </w:rPr>
              <w:tab/>
            </w:r>
            <w:r w:rsidR="00D214DB">
              <w:rPr>
                <w:noProof/>
                <w:webHidden/>
              </w:rPr>
              <w:fldChar w:fldCharType="begin"/>
            </w:r>
            <w:r w:rsidR="00D214DB">
              <w:rPr>
                <w:noProof/>
                <w:webHidden/>
              </w:rPr>
              <w:instrText xml:space="preserve"> PAGEREF _Toc446356411 \h </w:instrText>
            </w:r>
            <w:r w:rsidR="00D214DB">
              <w:rPr>
                <w:noProof/>
                <w:webHidden/>
              </w:rPr>
            </w:r>
            <w:r w:rsidR="00D214DB">
              <w:rPr>
                <w:noProof/>
                <w:webHidden/>
              </w:rPr>
              <w:fldChar w:fldCharType="separate"/>
            </w:r>
            <w:r w:rsidR="00D214DB">
              <w:rPr>
                <w:noProof/>
                <w:webHidden/>
              </w:rPr>
              <w:t>2</w:t>
            </w:r>
            <w:r w:rsidR="00D214DB">
              <w:rPr>
                <w:noProof/>
                <w:webHidden/>
              </w:rPr>
              <w:fldChar w:fldCharType="end"/>
            </w:r>
          </w:hyperlink>
        </w:p>
        <w:p w:rsidR="00D214DB" w:rsidRDefault="00D214DB">
          <w:pPr>
            <w:pStyle w:val="TOC1"/>
            <w:tabs>
              <w:tab w:val="right" w:leader="dot" w:pos="10359"/>
            </w:tabs>
            <w:rPr>
              <w:noProof/>
              <w:lang w:val="en-CA" w:eastAsia="en-CA"/>
            </w:rPr>
          </w:pPr>
          <w:hyperlink w:anchor="_Toc446356412" w:history="1">
            <w:r w:rsidRPr="00F83357">
              <w:rPr>
                <w:rStyle w:val="Hyperlink"/>
                <w:noProof/>
              </w:rPr>
              <w:t>Committees and General Notices</w:t>
            </w:r>
            <w:r>
              <w:rPr>
                <w:noProof/>
                <w:webHidden/>
              </w:rPr>
              <w:tab/>
            </w:r>
            <w:r>
              <w:rPr>
                <w:noProof/>
                <w:webHidden/>
              </w:rPr>
              <w:fldChar w:fldCharType="begin"/>
            </w:r>
            <w:r>
              <w:rPr>
                <w:noProof/>
                <w:webHidden/>
              </w:rPr>
              <w:instrText xml:space="preserve"> PAGEREF _Toc446356412 \h </w:instrText>
            </w:r>
            <w:r>
              <w:rPr>
                <w:noProof/>
                <w:webHidden/>
              </w:rPr>
            </w:r>
            <w:r>
              <w:rPr>
                <w:noProof/>
                <w:webHidden/>
              </w:rPr>
              <w:fldChar w:fldCharType="separate"/>
            </w:r>
            <w:r>
              <w:rPr>
                <w:noProof/>
                <w:webHidden/>
              </w:rPr>
              <w:t>3</w:t>
            </w:r>
            <w:r>
              <w:rPr>
                <w:noProof/>
                <w:webHidden/>
              </w:rPr>
              <w:fldChar w:fldCharType="end"/>
            </w:r>
          </w:hyperlink>
        </w:p>
        <w:p w:rsidR="00D214DB" w:rsidRDefault="00D214DB">
          <w:pPr>
            <w:pStyle w:val="TOC1"/>
            <w:tabs>
              <w:tab w:val="right" w:leader="dot" w:pos="10359"/>
            </w:tabs>
            <w:rPr>
              <w:noProof/>
              <w:lang w:val="en-CA" w:eastAsia="en-CA"/>
            </w:rPr>
          </w:pPr>
          <w:hyperlink w:anchor="_Toc446356413" w:history="1">
            <w:r w:rsidRPr="00F83357">
              <w:rPr>
                <w:rStyle w:val="Hyperlink"/>
                <w:noProof/>
              </w:rPr>
              <w:t>Minutes of the Annual Meeting held February 23</w:t>
            </w:r>
            <w:r w:rsidRPr="00F83357">
              <w:rPr>
                <w:rStyle w:val="Hyperlink"/>
                <w:noProof/>
                <w:vertAlign w:val="superscript"/>
              </w:rPr>
              <w:t>rd</w:t>
            </w:r>
            <w:r w:rsidRPr="00F83357">
              <w:rPr>
                <w:rStyle w:val="Hyperlink"/>
                <w:noProof/>
              </w:rPr>
              <w:t>, 2014</w:t>
            </w:r>
            <w:r>
              <w:rPr>
                <w:noProof/>
                <w:webHidden/>
              </w:rPr>
              <w:tab/>
            </w:r>
            <w:r>
              <w:rPr>
                <w:noProof/>
                <w:webHidden/>
              </w:rPr>
              <w:fldChar w:fldCharType="begin"/>
            </w:r>
            <w:r>
              <w:rPr>
                <w:noProof/>
                <w:webHidden/>
              </w:rPr>
              <w:instrText xml:space="preserve"> PAGEREF _Toc446356413 \h </w:instrText>
            </w:r>
            <w:r>
              <w:rPr>
                <w:noProof/>
                <w:webHidden/>
              </w:rPr>
            </w:r>
            <w:r>
              <w:rPr>
                <w:noProof/>
                <w:webHidden/>
              </w:rPr>
              <w:fldChar w:fldCharType="separate"/>
            </w:r>
            <w:r>
              <w:rPr>
                <w:noProof/>
                <w:webHidden/>
              </w:rPr>
              <w:t>4</w:t>
            </w:r>
            <w:r>
              <w:rPr>
                <w:noProof/>
                <w:webHidden/>
              </w:rPr>
              <w:fldChar w:fldCharType="end"/>
            </w:r>
          </w:hyperlink>
        </w:p>
        <w:p w:rsidR="00D214DB" w:rsidRDefault="00D214DB">
          <w:pPr>
            <w:pStyle w:val="TOC1"/>
            <w:tabs>
              <w:tab w:val="right" w:leader="dot" w:pos="10359"/>
            </w:tabs>
            <w:rPr>
              <w:noProof/>
              <w:lang w:val="en-CA" w:eastAsia="en-CA"/>
            </w:rPr>
          </w:pPr>
          <w:hyperlink w:anchor="_Toc446356414" w:history="1">
            <w:r w:rsidRPr="00F83357">
              <w:rPr>
                <w:rStyle w:val="Hyperlink"/>
                <w:noProof/>
              </w:rPr>
              <w:t>Kirk Session Report 2014</w:t>
            </w:r>
            <w:r>
              <w:rPr>
                <w:noProof/>
                <w:webHidden/>
              </w:rPr>
              <w:tab/>
            </w:r>
            <w:r>
              <w:rPr>
                <w:noProof/>
                <w:webHidden/>
              </w:rPr>
              <w:fldChar w:fldCharType="begin"/>
            </w:r>
            <w:r>
              <w:rPr>
                <w:noProof/>
                <w:webHidden/>
              </w:rPr>
              <w:instrText xml:space="preserve"> PAGEREF _Toc446356414 \h </w:instrText>
            </w:r>
            <w:r>
              <w:rPr>
                <w:noProof/>
                <w:webHidden/>
              </w:rPr>
            </w:r>
            <w:r>
              <w:rPr>
                <w:noProof/>
                <w:webHidden/>
              </w:rPr>
              <w:fldChar w:fldCharType="separate"/>
            </w:r>
            <w:r>
              <w:rPr>
                <w:noProof/>
                <w:webHidden/>
              </w:rPr>
              <w:t>7</w:t>
            </w:r>
            <w:r>
              <w:rPr>
                <w:noProof/>
                <w:webHidden/>
              </w:rPr>
              <w:fldChar w:fldCharType="end"/>
            </w:r>
          </w:hyperlink>
        </w:p>
        <w:p w:rsidR="00D214DB" w:rsidRDefault="00D214DB">
          <w:pPr>
            <w:pStyle w:val="TOC1"/>
            <w:tabs>
              <w:tab w:val="right" w:leader="dot" w:pos="10359"/>
            </w:tabs>
            <w:rPr>
              <w:noProof/>
              <w:lang w:val="en-CA" w:eastAsia="en-CA"/>
            </w:rPr>
          </w:pPr>
          <w:hyperlink w:anchor="_Toc446356415" w:history="1">
            <w:r w:rsidRPr="00F83357">
              <w:rPr>
                <w:rStyle w:val="Hyperlink"/>
                <w:noProof/>
              </w:rPr>
              <w:t>Membership</w:t>
            </w:r>
            <w:r>
              <w:rPr>
                <w:noProof/>
                <w:webHidden/>
              </w:rPr>
              <w:tab/>
            </w:r>
            <w:r>
              <w:rPr>
                <w:noProof/>
                <w:webHidden/>
              </w:rPr>
              <w:fldChar w:fldCharType="begin"/>
            </w:r>
            <w:r>
              <w:rPr>
                <w:noProof/>
                <w:webHidden/>
              </w:rPr>
              <w:instrText xml:space="preserve"> PAGEREF _Toc446356415 \h </w:instrText>
            </w:r>
            <w:r>
              <w:rPr>
                <w:noProof/>
                <w:webHidden/>
              </w:rPr>
            </w:r>
            <w:r>
              <w:rPr>
                <w:noProof/>
                <w:webHidden/>
              </w:rPr>
              <w:fldChar w:fldCharType="separate"/>
            </w:r>
            <w:r>
              <w:rPr>
                <w:noProof/>
                <w:webHidden/>
              </w:rPr>
              <w:t>8</w:t>
            </w:r>
            <w:r>
              <w:rPr>
                <w:noProof/>
                <w:webHidden/>
              </w:rPr>
              <w:fldChar w:fldCharType="end"/>
            </w:r>
          </w:hyperlink>
        </w:p>
        <w:p w:rsidR="00D214DB" w:rsidRDefault="00D214DB">
          <w:pPr>
            <w:pStyle w:val="TOC1"/>
            <w:tabs>
              <w:tab w:val="right" w:leader="dot" w:pos="10359"/>
            </w:tabs>
            <w:rPr>
              <w:noProof/>
              <w:lang w:val="en-CA" w:eastAsia="en-CA"/>
            </w:rPr>
          </w:pPr>
          <w:hyperlink w:anchor="_Toc446356416" w:history="1">
            <w:r w:rsidRPr="00F83357">
              <w:rPr>
                <w:rStyle w:val="Hyperlink"/>
                <w:noProof/>
              </w:rPr>
              <w:t>Baptisms</w:t>
            </w:r>
            <w:r>
              <w:rPr>
                <w:noProof/>
                <w:webHidden/>
              </w:rPr>
              <w:tab/>
            </w:r>
            <w:r>
              <w:rPr>
                <w:noProof/>
                <w:webHidden/>
              </w:rPr>
              <w:fldChar w:fldCharType="begin"/>
            </w:r>
            <w:r>
              <w:rPr>
                <w:noProof/>
                <w:webHidden/>
              </w:rPr>
              <w:instrText xml:space="preserve"> PAGEREF _Toc446356416 \h </w:instrText>
            </w:r>
            <w:r>
              <w:rPr>
                <w:noProof/>
                <w:webHidden/>
              </w:rPr>
            </w:r>
            <w:r>
              <w:rPr>
                <w:noProof/>
                <w:webHidden/>
              </w:rPr>
              <w:fldChar w:fldCharType="separate"/>
            </w:r>
            <w:r>
              <w:rPr>
                <w:noProof/>
                <w:webHidden/>
              </w:rPr>
              <w:t>9</w:t>
            </w:r>
            <w:r>
              <w:rPr>
                <w:noProof/>
                <w:webHidden/>
              </w:rPr>
              <w:fldChar w:fldCharType="end"/>
            </w:r>
          </w:hyperlink>
        </w:p>
        <w:p w:rsidR="00D214DB" w:rsidRDefault="00D214DB">
          <w:pPr>
            <w:pStyle w:val="TOC1"/>
            <w:tabs>
              <w:tab w:val="right" w:leader="dot" w:pos="10359"/>
            </w:tabs>
            <w:rPr>
              <w:noProof/>
              <w:lang w:val="en-CA" w:eastAsia="en-CA"/>
            </w:rPr>
          </w:pPr>
          <w:hyperlink w:anchor="_Toc446356417" w:history="1">
            <w:r w:rsidRPr="00F83357">
              <w:rPr>
                <w:rStyle w:val="Hyperlink"/>
                <w:noProof/>
              </w:rPr>
              <w:t>In Memoriam</w:t>
            </w:r>
            <w:r>
              <w:rPr>
                <w:noProof/>
                <w:webHidden/>
              </w:rPr>
              <w:tab/>
            </w:r>
            <w:r>
              <w:rPr>
                <w:noProof/>
                <w:webHidden/>
              </w:rPr>
              <w:fldChar w:fldCharType="begin"/>
            </w:r>
            <w:r>
              <w:rPr>
                <w:noProof/>
                <w:webHidden/>
              </w:rPr>
              <w:instrText xml:space="preserve"> PAGEREF _Toc446356417 \h </w:instrText>
            </w:r>
            <w:r>
              <w:rPr>
                <w:noProof/>
                <w:webHidden/>
              </w:rPr>
            </w:r>
            <w:r>
              <w:rPr>
                <w:noProof/>
                <w:webHidden/>
              </w:rPr>
              <w:fldChar w:fldCharType="separate"/>
            </w:r>
            <w:r>
              <w:rPr>
                <w:noProof/>
                <w:webHidden/>
              </w:rPr>
              <w:t>9</w:t>
            </w:r>
            <w:r>
              <w:rPr>
                <w:noProof/>
                <w:webHidden/>
              </w:rPr>
              <w:fldChar w:fldCharType="end"/>
            </w:r>
          </w:hyperlink>
        </w:p>
        <w:p w:rsidR="00D214DB" w:rsidRDefault="00D214DB">
          <w:pPr>
            <w:pStyle w:val="TOC1"/>
            <w:tabs>
              <w:tab w:val="right" w:leader="dot" w:pos="10359"/>
            </w:tabs>
            <w:rPr>
              <w:noProof/>
              <w:lang w:val="en-CA" w:eastAsia="en-CA"/>
            </w:rPr>
          </w:pPr>
          <w:hyperlink w:anchor="_Toc446356418" w:history="1">
            <w:r w:rsidRPr="00F83357">
              <w:rPr>
                <w:rStyle w:val="Hyperlink"/>
                <w:noProof/>
              </w:rPr>
              <w:t>Board of Managers Report</w:t>
            </w:r>
            <w:r>
              <w:rPr>
                <w:noProof/>
                <w:webHidden/>
              </w:rPr>
              <w:tab/>
            </w:r>
            <w:r>
              <w:rPr>
                <w:noProof/>
                <w:webHidden/>
              </w:rPr>
              <w:fldChar w:fldCharType="begin"/>
            </w:r>
            <w:r>
              <w:rPr>
                <w:noProof/>
                <w:webHidden/>
              </w:rPr>
              <w:instrText xml:space="preserve"> PAGEREF _Toc446356418 \h </w:instrText>
            </w:r>
            <w:r>
              <w:rPr>
                <w:noProof/>
                <w:webHidden/>
              </w:rPr>
            </w:r>
            <w:r>
              <w:rPr>
                <w:noProof/>
                <w:webHidden/>
              </w:rPr>
              <w:fldChar w:fldCharType="separate"/>
            </w:r>
            <w:r>
              <w:rPr>
                <w:noProof/>
                <w:webHidden/>
              </w:rPr>
              <w:t>10</w:t>
            </w:r>
            <w:r>
              <w:rPr>
                <w:noProof/>
                <w:webHidden/>
              </w:rPr>
              <w:fldChar w:fldCharType="end"/>
            </w:r>
          </w:hyperlink>
        </w:p>
        <w:p w:rsidR="00D214DB" w:rsidRDefault="00D214DB">
          <w:pPr>
            <w:pStyle w:val="TOC1"/>
            <w:tabs>
              <w:tab w:val="right" w:leader="dot" w:pos="10359"/>
            </w:tabs>
            <w:rPr>
              <w:noProof/>
              <w:lang w:val="en-CA" w:eastAsia="en-CA"/>
            </w:rPr>
          </w:pPr>
          <w:hyperlink w:anchor="_Toc446356419" w:history="1">
            <w:r w:rsidRPr="00F83357">
              <w:rPr>
                <w:rStyle w:val="Hyperlink"/>
                <w:noProof/>
              </w:rPr>
              <w:t>Kenyon W.M.S. Report 2014</w:t>
            </w:r>
            <w:r>
              <w:rPr>
                <w:noProof/>
                <w:webHidden/>
              </w:rPr>
              <w:tab/>
            </w:r>
            <w:r>
              <w:rPr>
                <w:noProof/>
                <w:webHidden/>
              </w:rPr>
              <w:fldChar w:fldCharType="begin"/>
            </w:r>
            <w:r>
              <w:rPr>
                <w:noProof/>
                <w:webHidden/>
              </w:rPr>
              <w:instrText xml:space="preserve"> PAGEREF _Toc446356419 \h </w:instrText>
            </w:r>
            <w:r>
              <w:rPr>
                <w:noProof/>
                <w:webHidden/>
              </w:rPr>
            </w:r>
            <w:r>
              <w:rPr>
                <w:noProof/>
                <w:webHidden/>
              </w:rPr>
              <w:fldChar w:fldCharType="separate"/>
            </w:r>
            <w:r>
              <w:rPr>
                <w:noProof/>
                <w:webHidden/>
              </w:rPr>
              <w:t>11</w:t>
            </w:r>
            <w:r>
              <w:rPr>
                <w:noProof/>
                <w:webHidden/>
              </w:rPr>
              <w:fldChar w:fldCharType="end"/>
            </w:r>
          </w:hyperlink>
        </w:p>
        <w:p w:rsidR="00D214DB" w:rsidRDefault="00D214DB">
          <w:pPr>
            <w:pStyle w:val="TOC1"/>
            <w:tabs>
              <w:tab w:val="right" w:leader="dot" w:pos="10359"/>
            </w:tabs>
            <w:rPr>
              <w:noProof/>
              <w:lang w:val="en-CA" w:eastAsia="en-CA"/>
            </w:rPr>
          </w:pPr>
          <w:hyperlink w:anchor="_Toc446356420" w:history="1">
            <w:r w:rsidRPr="00F83357">
              <w:rPr>
                <w:rStyle w:val="Hyperlink"/>
                <w:noProof/>
              </w:rPr>
              <w:t>Maxville Manor Report</w:t>
            </w:r>
            <w:r>
              <w:rPr>
                <w:noProof/>
                <w:webHidden/>
              </w:rPr>
              <w:tab/>
            </w:r>
            <w:r>
              <w:rPr>
                <w:noProof/>
                <w:webHidden/>
              </w:rPr>
              <w:fldChar w:fldCharType="begin"/>
            </w:r>
            <w:r>
              <w:rPr>
                <w:noProof/>
                <w:webHidden/>
              </w:rPr>
              <w:instrText xml:space="preserve"> PAGEREF _Toc446356420 \h </w:instrText>
            </w:r>
            <w:r>
              <w:rPr>
                <w:noProof/>
                <w:webHidden/>
              </w:rPr>
            </w:r>
            <w:r>
              <w:rPr>
                <w:noProof/>
                <w:webHidden/>
              </w:rPr>
              <w:fldChar w:fldCharType="separate"/>
            </w:r>
            <w:r>
              <w:rPr>
                <w:noProof/>
                <w:webHidden/>
              </w:rPr>
              <w:t>12</w:t>
            </w:r>
            <w:r>
              <w:rPr>
                <w:noProof/>
                <w:webHidden/>
              </w:rPr>
              <w:fldChar w:fldCharType="end"/>
            </w:r>
          </w:hyperlink>
        </w:p>
        <w:p w:rsidR="00D214DB" w:rsidRDefault="00D214DB">
          <w:pPr>
            <w:pStyle w:val="TOC1"/>
            <w:tabs>
              <w:tab w:val="right" w:leader="dot" w:pos="10359"/>
            </w:tabs>
            <w:rPr>
              <w:noProof/>
              <w:lang w:val="en-CA" w:eastAsia="en-CA"/>
            </w:rPr>
          </w:pPr>
          <w:hyperlink w:anchor="_Toc446356421" w:history="1">
            <w:r w:rsidRPr="00F83357">
              <w:rPr>
                <w:rStyle w:val="Hyperlink"/>
                <w:noProof/>
              </w:rPr>
              <w:t>Cradle Roll 2014</w:t>
            </w:r>
            <w:r>
              <w:rPr>
                <w:noProof/>
                <w:webHidden/>
              </w:rPr>
              <w:tab/>
            </w:r>
            <w:r>
              <w:rPr>
                <w:noProof/>
                <w:webHidden/>
              </w:rPr>
              <w:fldChar w:fldCharType="begin"/>
            </w:r>
            <w:r>
              <w:rPr>
                <w:noProof/>
                <w:webHidden/>
              </w:rPr>
              <w:instrText xml:space="preserve"> PAGEREF _Toc446356421 \h </w:instrText>
            </w:r>
            <w:r>
              <w:rPr>
                <w:noProof/>
                <w:webHidden/>
              </w:rPr>
            </w:r>
            <w:r>
              <w:rPr>
                <w:noProof/>
                <w:webHidden/>
              </w:rPr>
              <w:fldChar w:fldCharType="separate"/>
            </w:r>
            <w:r>
              <w:rPr>
                <w:noProof/>
                <w:webHidden/>
              </w:rPr>
              <w:t>12</w:t>
            </w:r>
            <w:r>
              <w:rPr>
                <w:noProof/>
                <w:webHidden/>
              </w:rPr>
              <w:fldChar w:fldCharType="end"/>
            </w:r>
          </w:hyperlink>
        </w:p>
        <w:p w:rsidR="00D214DB" w:rsidRDefault="00D214DB">
          <w:pPr>
            <w:pStyle w:val="TOC1"/>
            <w:tabs>
              <w:tab w:val="right" w:leader="dot" w:pos="10359"/>
            </w:tabs>
            <w:rPr>
              <w:noProof/>
              <w:lang w:val="en-CA" w:eastAsia="en-CA"/>
            </w:rPr>
          </w:pPr>
          <w:hyperlink w:anchor="_Toc446356422" w:history="1">
            <w:r w:rsidRPr="00F83357">
              <w:rPr>
                <w:rStyle w:val="Hyperlink"/>
                <w:noProof/>
              </w:rPr>
              <w:t>Choir Report 2014</w:t>
            </w:r>
            <w:r>
              <w:rPr>
                <w:noProof/>
                <w:webHidden/>
              </w:rPr>
              <w:tab/>
            </w:r>
            <w:r>
              <w:rPr>
                <w:noProof/>
                <w:webHidden/>
              </w:rPr>
              <w:fldChar w:fldCharType="begin"/>
            </w:r>
            <w:r>
              <w:rPr>
                <w:noProof/>
                <w:webHidden/>
              </w:rPr>
              <w:instrText xml:space="preserve"> PAGEREF _Toc446356422 \h </w:instrText>
            </w:r>
            <w:r>
              <w:rPr>
                <w:noProof/>
                <w:webHidden/>
              </w:rPr>
            </w:r>
            <w:r>
              <w:rPr>
                <w:noProof/>
                <w:webHidden/>
              </w:rPr>
              <w:fldChar w:fldCharType="separate"/>
            </w:r>
            <w:r>
              <w:rPr>
                <w:noProof/>
                <w:webHidden/>
              </w:rPr>
              <w:t>13</w:t>
            </w:r>
            <w:r>
              <w:rPr>
                <w:noProof/>
                <w:webHidden/>
              </w:rPr>
              <w:fldChar w:fldCharType="end"/>
            </w:r>
          </w:hyperlink>
        </w:p>
        <w:p w:rsidR="00D214DB" w:rsidRDefault="00D214DB">
          <w:pPr>
            <w:pStyle w:val="TOC1"/>
            <w:tabs>
              <w:tab w:val="right" w:leader="dot" w:pos="10359"/>
            </w:tabs>
            <w:rPr>
              <w:noProof/>
              <w:lang w:val="en-CA" w:eastAsia="en-CA"/>
            </w:rPr>
          </w:pPr>
          <w:hyperlink w:anchor="_Toc446356423" w:history="1">
            <w:r w:rsidRPr="00F83357">
              <w:rPr>
                <w:rStyle w:val="Hyperlink"/>
                <w:noProof/>
              </w:rPr>
              <w:t>Kenyon Women’s Association Report 2014</w:t>
            </w:r>
            <w:r>
              <w:rPr>
                <w:noProof/>
                <w:webHidden/>
              </w:rPr>
              <w:tab/>
            </w:r>
            <w:r>
              <w:rPr>
                <w:noProof/>
                <w:webHidden/>
              </w:rPr>
              <w:fldChar w:fldCharType="begin"/>
            </w:r>
            <w:r>
              <w:rPr>
                <w:noProof/>
                <w:webHidden/>
              </w:rPr>
              <w:instrText xml:space="preserve"> PAGEREF _Toc446356423 \h </w:instrText>
            </w:r>
            <w:r>
              <w:rPr>
                <w:noProof/>
                <w:webHidden/>
              </w:rPr>
            </w:r>
            <w:r>
              <w:rPr>
                <w:noProof/>
                <w:webHidden/>
              </w:rPr>
              <w:fldChar w:fldCharType="separate"/>
            </w:r>
            <w:r>
              <w:rPr>
                <w:noProof/>
                <w:webHidden/>
              </w:rPr>
              <w:t>14</w:t>
            </w:r>
            <w:r>
              <w:rPr>
                <w:noProof/>
                <w:webHidden/>
              </w:rPr>
              <w:fldChar w:fldCharType="end"/>
            </w:r>
          </w:hyperlink>
        </w:p>
        <w:p w:rsidR="00D214DB" w:rsidRDefault="00D214DB">
          <w:pPr>
            <w:pStyle w:val="TOC1"/>
            <w:tabs>
              <w:tab w:val="right" w:leader="dot" w:pos="10359"/>
            </w:tabs>
            <w:rPr>
              <w:noProof/>
              <w:lang w:val="en-CA" w:eastAsia="en-CA"/>
            </w:rPr>
          </w:pPr>
          <w:hyperlink w:anchor="_Toc446356424" w:history="1">
            <w:r w:rsidRPr="00F83357">
              <w:rPr>
                <w:rStyle w:val="Hyperlink"/>
                <w:noProof/>
              </w:rPr>
              <w:t>Sunday School Report 2014</w:t>
            </w:r>
            <w:r>
              <w:rPr>
                <w:noProof/>
                <w:webHidden/>
              </w:rPr>
              <w:tab/>
            </w:r>
            <w:r>
              <w:rPr>
                <w:noProof/>
                <w:webHidden/>
              </w:rPr>
              <w:fldChar w:fldCharType="begin"/>
            </w:r>
            <w:r>
              <w:rPr>
                <w:noProof/>
                <w:webHidden/>
              </w:rPr>
              <w:instrText xml:space="preserve"> PAGEREF _Toc446356424 \h </w:instrText>
            </w:r>
            <w:r>
              <w:rPr>
                <w:noProof/>
                <w:webHidden/>
              </w:rPr>
            </w:r>
            <w:r>
              <w:rPr>
                <w:noProof/>
                <w:webHidden/>
              </w:rPr>
              <w:fldChar w:fldCharType="separate"/>
            </w:r>
            <w:r>
              <w:rPr>
                <w:noProof/>
                <w:webHidden/>
              </w:rPr>
              <w:t>15</w:t>
            </w:r>
            <w:r>
              <w:rPr>
                <w:noProof/>
                <w:webHidden/>
              </w:rPr>
              <w:fldChar w:fldCharType="end"/>
            </w:r>
          </w:hyperlink>
        </w:p>
        <w:p w:rsidR="00D214DB" w:rsidRDefault="00D214DB">
          <w:pPr>
            <w:pStyle w:val="TOC1"/>
            <w:tabs>
              <w:tab w:val="right" w:leader="dot" w:pos="10359"/>
            </w:tabs>
            <w:rPr>
              <w:noProof/>
              <w:lang w:val="en-CA" w:eastAsia="en-CA"/>
            </w:rPr>
          </w:pPr>
          <w:hyperlink w:anchor="_Toc446356425" w:history="1">
            <w:r w:rsidRPr="00F83357">
              <w:rPr>
                <w:rStyle w:val="Hyperlink"/>
                <w:noProof/>
              </w:rPr>
              <w:t>Cemetery Board Report 2014</w:t>
            </w:r>
            <w:r>
              <w:rPr>
                <w:noProof/>
                <w:webHidden/>
              </w:rPr>
              <w:tab/>
            </w:r>
            <w:r>
              <w:rPr>
                <w:noProof/>
                <w:webHidden/>
              </w:rPr>
              <w:fldChar w:fldCharType="begin"/>
            </w:r>
            <w:r>
              <w:rPr>
                <w:noProof/>
                <w:webHidden/>
              </w:rPr>
              <w:instrText xml:space="preserve"> PAGEREF _Toc446356425 \h </w:instrText>
            </w:r>
            <w:r>
              <w:rPr>
                <w:noProof/>
                <w:webHidden/>
              </w:rPr>
            </w:r>
            <w:r>
              <w:rPr>
                <w:noProof/>
                <w:webHidden/>
              </w:rPr>
              <w:fldChar w:fldCharType="separate"/>
            </w:r>
            <w:r>
              <w:rPr>
                <w:noProof/>
                <w:webHidden/>
              </w:rPr>
              <w:t>16</w:t>
            </w:r>
            <w:r>
              <w:rPr>
                <w:noProof/>
                <w:webHidden/>
              </w:rPr>
              <w:fldChar w:fldCharType="end"/>
            </w:r>
          </w:hyperlink>
        </w:p>
        <w:p w:rsidR="00D214DB" w:rsidRDefault="00D214DB">
          <w:pPr>
            <w:pStyle w:val="TOC1"/>
            <w:tabs>
              <w:tab w:val="right" w:leader="dot" w:pos="10359"/>
            </w:tabs>
            <w:rPr>
              <w:noProof/>
              <w:lang w:val="en-CA" w:eastAsia="en-CA"/>
            </w:rPr>
          </w:pPr>
          <w:hyperlink w:anchor="_Toc446356426" w:history="1">
            <w:r w:rsidRPr="00F83357">
              <w:rPr>
                <w:rStyle w:val="Hyperlink"/>
                <w:noProof/>
              </w:rPr>
              <w:t>Memorial Donations – Kenyon Presbyterian Church – 2014</w:t>
            </w:r>
            <w:r>
              <w:rPr>
                <w:noProof/>
                <w:webHidden/>
              </w:rPr>
              <w:tab/>
            </w:r>
            <w:r>
              <w:rPr>
                <w:noProof/>
                <w:webHidden/>
              </w:rPr>
              <w:fldChar w:fldCharType="begin"/>
            </w:r>
            <w:r>
              <w:rPr>
                <w:noProof/>
                <w:webHidden/>
              </w:rPr>
              <w:instrText xml:space="preserve"> PAGEREF _Toc446356426 \h </w:instrText>
            </w:r>
            <w:r>
              <w:rPr>
                <w:noProof/>
                <w:webHidden/>
              </w:rPr>
            </w:r>
            <w:r>
              <w:rPr>
                <w:noProof/>
                <w:webHidden/>
              </w:rPr>
              <w:fldChar w:fldCharType="separate"/>
            </w:r>
            <w:r>
              <w:rPr>
                <w:noProof/>
                <w:webHidden/>
              </w:rPr>
              <w:t>17</w:t>
            </w:r>
            <w:r>
              <w:rPr>
                <w:noProof/>
                <w:webHidden/>
              </w:rPr>
              <w:fldChar w:fldCharType="end"/>
            </w:r>
          </w:hyperlink>
        </w:p>
        <w:p w:rsidR="00D214DB" w:rsidRDefault="00D214DB">
          <w:pPr>
            <w:pStyle w:val="TOC1"/>
            <w:tabs>
              <w:tab w:val="right" w:leader="dot" w:pos="10359"/>
            </w:tabs>
            <w:rPr>
              <w:noProof/>
              <w:lang w:val="en-CA" w:eastAsia="en-CA"/>
            </w:rPr>
          </w:pPr>
          <w:hyperlink w:anchor="_Toc446356427" w:history="1">
            <w:r w:rsidRPr="00F83357">
              <w:rPr>
                <w:rStyle w:val="Hyperlink"/>
                <w:noProof/>
              </w:rPr>
              <w:t>Memorial Donations – Kenyon Presbyterian Church Cemetery – 2014</w:t>
            </w:r>
            <w:r>
              <w:rPr>
                <w:noProof/>
                <w:webHidden/>
              </w:rPr>
              <w:tab/>
            </w:r>
            <w:r>
              <w:rPr>
                <w:noProof/>
                <w:webHidden/>
              </w:rPr>
              <w:fldChar w:fldCharType="begin"/>
            </w:r>
            <w:r>
              <w:rPr>
                <w:noProof/>
                <w:webHidden/>
              </w:rPr>
              <w:instrText xml:space="preserve"> PAGEREF _Toc446356427 \h </w:instrText>
            </w:r>
            <w:r>
              <w:rPr>
                <w:noProof/>
                <w:webHidden/>
              </w:rPr>
            </w:r>
            <w:r>
              <w:rPr>
                <w:noProof/>
                <w:webHidden/>
              </w:rPr>
              <w:fldChar w:fldCharType="separate"/>
            </w:r>
            <w:r>
              <w:rPr>
                <w:noProof/>
                <w:webHidden/>
              </w:rPr>
              <w:t>18</w:t>
            </w:r>
            <w:r>
              <w:rPr>
                <w:noProof/>
                <w:webHidden/>
              </w:rPr>
              <w:fldChar w:fldCharType="end"/>
            </w:r>
          </w:hyperlink>
        </w:p>
        <w:p w:rsidR="00D214DB" w:rsidRDefault="00D214DB">
          <w:pPr>
            <w:pStyle w:val="TOC1"/>
            <w:tabs>
              <w:tab w:val="right" w:leader="dot" w:pos="10359"/>
            </w:tabs>
            <w:rPr>
              <w:noProof/>
              <w:lang w:val="en-CA" w:eastAsia="en-CA"/>
            </w:rPr>
          </w:pPr>
          <w:hyperlink w:anchor="_Toc446356428" w:history="1">
            <w:r w:rsidRPr="00F83357">
              <w:rPr>
                <w:rStyle w:val="Hyperlink"/>
                <w:noProof/>
              </w:rPr>
              <w:t>List of Donors</w:t>
            </w:r>
            <w:r>
              <w:rPr>
                <w:noProof/>
                <w:webHidden/>
              </w:rPr>
              <w:tab/>
            </w:r>
            <w:r>
              <w:rPr>
                <w:noProof/>
                <w:webHidden/>
              </w:rPr>
              <w:fldChar w:fldCharType="begin"/>
            </w:r>
            <w:r>
              <w:rPr>
                <w:noProof/>
                <w:webHidden/>
              </w:rPr>
              <w:instrText xml:space="preserve"> PAGEREF _Toc446356428 \h </w:instrText>
            </w:r>
            <w:r>
              <w:rPr>
                <w:noProof/>
                <w:webHidden/>
              </w:rPr>
            </w:r>
            <w:r>
              <w:rPr>
                <w:noProof/>
                <w:webHidden/>
              </w:rPr>
              <w:fldChar w:fldCharType="separate"/>
            </w:r>
            <w:r>
              <w:rPr>
                <w:noProof/>
                <w:webHidden/>
              </w:rPr>
              <w:t>19</w:t>
            </w:r>
            <w:r>
              <w:rPr>
                <w:noProof/>
                <w:webHidden/>
              </w:rPr>
              <w:fldChar w:fldCharType="end"/>
            </w:r>
          </w:hyperlink>
        </w:p>
        <w:p w:rsidR="00663436" w:rsidRDefault="00663436">
          <w:r>
            <w:rPr>
              <w:b/>
              <w:bCs/>
              <w:noProof/>
            </w:rPr>
            <w:fldChar w:fldCharType="end"/>
          </w:r>
        </w:p>
      </w:sdtContent>
    </w:sdt>
    <w:p w:rsidR="00227B52" w:rsidRDefault="00227B52">
      <w:pPr>
        <w:rPr>
          <w:sz w:val="24"/>
          <w:szCs w:val="24"/>
        </w:rPr>
      </w:pPr>
      <w:r>
        <w:rPr>
          <w:sz w:val="24"/>
          <w:szCs w:val="24"/>
        </w:rPr>
        <w:br w:type="page"/>
      </w:r>
    </w:p>
    <w:p w:rsidR="00FB1F8F" w:rsidRDefault="009E704A" w:rsidP="00CD360E">
      <w:pPr>
        <w:pStyle w:val="Heading1"/>
        <w:jc w:val="center"/>
        <w:rPr>
          <w:color w:val="auto"/>
        </w:rPr>
      </w:pPr>
      <w:bookmarkStart w:id="1" w:name="_Toc446356411"/>
      <w:r>
        <w:rPr>
          <w:noProof/>
          <w:lang w:eastAsia="en-CA"/>
        </w:rPr>
        <w:lastRenderedPageBreak/>
        <w:drawing>
          <wp:anchor distT="0" distB="0" distL="114300" distR="114300" simplePos="0" relativeHeight="251691008" behindDoc="1" locked="0" layoutInCell="1" allowOverlap="1" wp14:anchorId="3D6059A7" wp14:editId="345C42FF">
            <wp:simplePos x="0" y="0"/>
            <wp:positionH relativeFrom="column">
              <wp:posOffset>-19685</wp:posOffset>
            </wp:positionH>
            <wp:positionV relativeFrom="paragraph">
              <wp:posOffset>230505</wp:posOffset>
            </wp:positionV>
            <wp:extent cx="1447800" cy="1381125"/>
            <wp:effectExtent l="0" t="0" r="0" b="9525"/>
            <wp:wrapThrough wrapText="bothSides">
              <wp:wrapPolygon edited="0">
                <wp:start x="0" y="0"/>
                <wp:lineTo x="0" y="21451"/>
                <wp:lineTo x="21316" y="21451"/>
                <wp:lineTo x="2131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tamen.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14:sizeRelH relativeFrom="margin">
              <wp14:pctWidth>0</wp14:pctWidth>
            </wp14:sizeRelH>
            <wp14:sizeRelV relativeFrom="margin">
              <wp14:pctHeight>0</wp14:pctHeight>
            </wp14:sizeRelV>
          </wp:anchor>
        </w:drawing>
      </w:r>
      <w:r w:rsidR="00A357D0" w:rsidRPr="00055253">
        <w:rPr>
          <w:color w:val="auto"/>
        </w:rPr>
        <w:t>From Rev Julia’s Desk</w:t>
      </w:r>
      <w:bookmarkEnd w:id="1"/>
    </w:p>
    <w:p w:rsidR="00136B20" w:rsidRDefault="00136B20" w:rsidP="00DE4ECE">
      <w:pPr>
        <w:rPr>
          <w:sz w:val="24"/>
          <w:szCs w:val="24"/>
        </w:rPr>
      </w:pPr>
    </w:p>
    <w:p w:rsidR="00DE4ECE" w:rsidRPr="00C577FD" w:rsidRDefault="00DE4ECE" w:rsidP="00DE4ECE">
      <w:pPr>
        <w:rPr>
          <w:sz w:val="24"/>
          <w:szCs w:val="24"/>
        </w:rPr>
      </w:pPr>
      <w:r w:rsidRPr="00C577FD">
        <w:rPr>
          <w:sz w:val="24"/>
          <w:szCs w:val="24"/>
        </w:rPr>
        <w:t>2014 was quite a year for OUR CHU</w:t>
      </w:r>
      <w:r w:rsidR="005A0415">
        <w:rPr>
          <w:sz w:val="24"/>
          <w:szCs w:val="24"/>
        </w:rPr>
        <w:t>R</w:t>
      </w:r>
      <w:r w:rsidRPr="00C577FD">
        <w:rPr>
          <w:sz w:val="24"/>
          <w:szCs w:val="24"/>
        </w:rPr>
        <w:t>CH!</w:t>
      </w:r>
    </w:p>
    <w:p w:rsidR="00DE4ECE" w:rsidRPr="00C577FD" w:rsidRDefault="00DE4ECE" w:rsidP="00DE4ECE">
      <w:pPr>
        <w:rPr>
          <w:sz w:val="24"/>
          <w:szCs w:val="24"/>
        </w:rPr>
      </w:pPr>
      <w:r w:rsidRPr="00C577FD">
        <w:rPr>
          <w:sz w:val="24"/>
          <w:szCs w:val="24"/>
        </w:rPr>
        <w:t xml:space="preserve">For many of us, we welcomed new members in our own families, through weddings and births. </w:t>
      </w:r>
    </w:p>
    <w:p w:rsidR="00DE4ECE" w:rsidRPr="00C577FD" w:rsidRDefault="00DE4ECE" w:rsidP="00DE4ECE">
      <w:pPr>
        <w:rPr>
          <w:sz w:val="24"/>
          <w:szCs w:val="24"/>
        </w:rPr>
      </w:pPr>
      <w:r w:rsidRPr="00C577FD">
        <w:rPr>
          <w:sz w:val="24"/>
          <w:szCs w:val="24"/>
        </w:rPr>
        <w:t>We also with sadness said goodbye to family and friends.</w:t>
      </w:r>
    </w:p>
    <w:p w:rsidR="00DE4ECE" w:rsidRPr="00C577FD" w:rsidRDefault="00DE4ECE" w:rsidP="00DE4ECE">
      <w:pPr>
        <w:rPr>
          <w:sz w:val="24"/>
          <w:szCs w:val="24"/>
        </w:rPr>
      </w:pPr>
      <w:r w:rsidRPr="00C577FD">
        <w:rPr>
          <w:sz w:val="24"/>
          <w:szCs w:val="24"/>
        </w:rPr>
        <w:t xml:space="preserve">We leave this year with mixed emotions, but </w:t>
      </w:r>
      <w:r w:rsidR="00A873DA" w:rsidRPr="00C577FD">
        <w:rPr>
          <w:sz w:val="24"/>
          <w:szCs w:val="24"/>
        </w:rPr>
        <w:t>let’s</w:t>
      </w:r>
      <w:r w:rsidRPr="00C577FD">
        <w:rPr>
          <w:sz w:val="24"/>
          <w:szCs w:val="24"/>
        </w:rPr>
        <w:t xml:space="preserve"> look at what happened to our CHURCH this past year.</w:t>
      </w:r>
    </w:p>
    <w:p w:rsidR="00DE4ECE" w:rsidRPr="00C577FD" w:rsidRDefault="00DE4ECE" w:rsidP="005A0415">
      <w:pPr>
        <w:spacing w:line="240" w:lineRule="auto"/>
        <w:rPr>
          <w:sz w:val="24"/>
          <w:szCs w:val="24"/>
        </w:rPr>
      </w:pPr>
      <w:r w:rsidRPr="00C577FD">
        <w:rPr>
          <w:sz w:val="24"/>
          <w:szCs w:val="24"/>
        </w:rPr>
        <w:t>52 Sundays praising God.</w:t>
      </w:r>
    </w:p>
    <w:p w:rsidR="00DE4ECE" w:rsidRPr="00C577FD" w:rsidRDefault="00DE4ECE" w:rsidP="005A0415">
      <w:pPr>
        <w:spacing w:line="240" w:lineRule="auto"/>
        <w:rPr>
          <w:sz w:val="24"/>
          <w:szCs w:val="24"/>
        </w:rPr>
      </w:pPr>
      <w:r w:rsidRPr="00C577FD">
        <w:rPr>
          <w:sz w:val="24"/>
          <w:szCs w:val="24"/>
        </w:rPr>
        <w:t>Children learning about the God who created them.</w:t>
      </w:r>
    </w:p>
    <w:p w:rsidR="00DE4ECE" w:rsidRPr="00C577FD" w:rsidRDefault="00DE4ECE" w:rsidP="005A0415">
      <w:pPr>
        <w:spacing w:line="240" w:lineRule="auto"/>
        <w:rPr>
          <w:sz w:val="24"/>
          <w:szCs w:val="24"/>
        </w:rPr>
      </w:pPr>
      <w:r w:rsidRPr="00C577FD">
        <w:rPr>
          <w:sz w:val="24"/>
          <w:szCs w:val="24"/>
        </w:rPr>
        <w:t>Gatherings with music.</w:t>
      </w:r>
    </w:p>
    <w:p w:rsidR="00DE4ECE" w:rsidRPr="00C577FD" w:rsidRDefault="00DE4ECE" w:rsidP="005A0415">
      <w:pPr>
        <w:spacing w:line="240" w:lineRule="auto"/>
        <w:rPr>
          <w:sz w:val="24"/>
          <w:szCs w:val="24"/>
        </w:rPr>
      </w:pPr>
      <w:r w:rsidRPr="00C577FD">
        <w:rPr>
          <w:sz w:val="24"/>
          <w:szCs w:val="24"/>
        </w:rPr>
        <w:t>Bible study about learning who Jesus Christ is.</w:t>
      </w:r>
    </w:p>
    <w:p w:rsidR="00DE4ECE" w:rsidRPr="00C577FD" w:rsidRDefault="00DE4ECE" w:rsidP="005A0415">
      <w:pPr>
        <w:spacing w:line="240" w:lineRule="auto"/>
        <w:rPr>
          <w:sz w:val="24"/>
          <w:szCs w:val="24"/>
        </w:rPr>
      </w:pPr>
      <w:r w:rsidRPr="00C577FD">
        <w:rPr>
          <w:sz w:val="24"/>
          <w:szCs w:val="24"/>
        </w:rPr>
        <w:t xml:space="preserve">A session </w:t>
      </w:r>
      <w:r w:rsidR="00A873DA" w:rsidRPr="00C577FD">
        <w:rPr>
          <w:sz w:val="24"/>
          <w:szCs w:val="24"/>
        </w:rPr>
        <w:t>that</w:t>
      </w:r>
      <w:r w:rsidRPr="00C577FD">
        <w:rPr>
          <w:sz w:val="24"/>
          <w:szCs w:val="24"/>
        </w:rPr>
        <w:t xml:space="preserve"> has cared for the people of Kenyon.</w:t>
      </w:r>
    </w:p>
    <w:p w:rsidR="00DE4ECE" w:rsidRPr="00C577FD" w:rsidRDefault="00DE4ECE" w:rsidP="005A0415">
      <w:pPr>
        <w:spacing w:line="240" w:lineRule="auto"/>
        <w:rPr>
          <w:sz w:val="24"/>
          <w:szCs w:val="24"/>
        </w:rPr>
      </w:pPr>
      <w:r w:rsidRPr="00C577FD">
        <w:rPr>
          <w:sz w:val="24"/>
          <w:szCs w:val="24"/>
        </w:rPr>
        <w:t xml:space="preserve">Introduction of </w:t>
      </w:r>
      <w:r w:rsidR="00917B05">
        <w:rPr>
          <w:sz w:val="24"/>
          <w:szCs w:val="24"/>
        </w:rPr>
        <w:t>4</w:t>
      </w:r>
      <w:r w:rsidRPr="00C577FD">
        <w:rPr>
          <w:sz w:val="24"/>
          <w:szCs w:val="24"/>
        </w:rPr>
        <w:t xml:space="preserve"> children to God’s family and promises made by parents to guide their children in the knowledge of God.</w:t>
      </w:r>
    </w:p>
    <w:p w:rsidR="00DE4ECE" w:rsidRPr="00C577FD" w:rsidRDefault="00DE4ECE" w:rsidP="005A0415">
      <w:pPr>
        <w:spacing w:line="240" w:lineRule="auto"/>
        <w:rPr>
          <w:sz w:val="24"/>
          <w:szCs w:val="24"/>
        </w:rPr>
      </w:pPr>
      <w:r w:rsidRPr="00C577FD">
        <w:rPr>
          <w:sz w:val="24"/>
          <w:szCs w:val="24"/>
        </w:rPr>
        <w:t>Refreshments for gatherings after Sunday Services.</w:t>
      </w:r>
    </w:p>
    <w:p w:rsidR="00DE4ECE" w:rsidRPr="00C577FD" w:rsidRDefault="00DE4ECE" w:rsidP="005A0415">
      <w:pPr>
        <w:spacing w:line="240" w:lineRule="auto"/>
        <w:rPr>
          <w:sz w:val="24"/>
          <w:szCs w:val="24"/>
        </w:rPr>
      </w:pPr>
      <w:r w:rsidRPr="00C577FD">
        <w:rPr>
          <w:sz w:val="24"/>
          <w:szCs w:val="24"/>
        </w:rPr>
        <w:t>Food to the homes of the bereaved.</w:t>
      </w:r>
    </w:p>
    <w:p w:rsidR="00DE4ECE" w:rsidRPr="00C577FD" w:rsidRDefault="00DE4ECE" w:rsidP="005A0415">
      <w:pPr>
        <w:spacing w:line="240" w:lineRule="auto"/>
        <w:rPr>
          <w:sz w:val="24"/>
          <w:szCs w:val="24"/>
        </w:rPr>
      </w:pPr>
      <w:r w:rsidRPr="00C577FD">
        <w:rPr>
          <w:sz w:val="24"/>
          <w:szCs w:val="24"/>
        </w:rPr>
        <w:t>Food donations to the Food Bank that serves our area.</w:t>
      </w:r>
    </w:p>
    <w:p w:rsidR="00DE4ECE" w:rsidRPr="00C577FD" w:rsidRDefault="00DE4ECE" w:rsidP="005A0415">
      <w:pPr>
        <w:spacing w:line="240" w:lineRule="auto"/>
        <w:rPr>
          <w:sz w:val="24"/>
          <w:szCs w:val="24"/>
        </w:rPr>
      </w:pPr>
      <w:r w:rsidRPr="00C577FD">
        <w:rPr>
          <w:sz w:val="24"/>
          <w:szCs w:val="24"/>
        </w:rPr>
        <w:t>Discussions about cluster ministries, combining the gifts of congregations.</w:t>
      </w:r>
    </w:p>
    <w:p w:rsidR="00DE4ECE" w:rsidRPr="00C577FD" w:rsidRDefault="00DE4ECE" w:rsidP="00DE4ECE">
      <w:pPr>
        <w:rPr>
          <w:sz w:val="24"/>
          <w:szCs w:val="24"/>
        </w:rPr>
      </w:pPr>
      <w:r w:rsidRPr="00C577FD">
        <w:rPr>
          <w:sz w:val="24"/>
          <w:szCs w:val="24"/>
        </w:rPr>
        <w:t xml:space="preserve">The report that follows this page reminds us why we are a CHURCH, not just as an </w:t>
      </w:r>
      <w:r w:rsidRPr="00DE7F8E">
        <w:rPr>
          <w:sz w:val="24"/>
          <w:szCs w:val="24"/>
        </w:rPr>
        <w:t>indiv</w:t>
      </w:r>
      <w:r w:rsidR="000953BC" w:rsidRPr="00DE7F8E">
        <w:rPr>
          <w:sz w:val="24"/>
          <w:szCs w:val="24"/>
        </w:rPr>
        <w:t>id</w:t>
      </w:r>
      <w:r w:rsidRPr="00DE7F8E">
        <w:rPr>
          <w:sz w:val="24"/>
          <w:szCs w:val="24"/>
        </w:rPr>
        <w:t>ual</w:t>
      </w:r>
      <w:r w:rsidRPr="00C577FD">
        <w:rPr>
          <w:sz w:val="24"/>
          <w:szCs w:val="24"/>
        </w:rPr>
        <w:t xml:space="preserve"> CHURCH but a part of a national CHURCH that seeks peace and justice.</w:t>
      </w:r>
    </w:p>
    <w:p w:rsidR="00DE4ECE" w:rsidRPr="00C577FD" w:rsidRDefault="00DE4ECE" w:rsidP="00DE4ECE">
      <w:pPr>
        <w:rPr>
          <w:sz w:val="24"/>
          <w:szCs w:val="24"/>
        </w:rPr>
      </w:pPr>
      <w:r w:rsidRPr="00C577FD">
        <w:rPr>
          <w:sz w:val="24"/>
          <w:szCs w:val="24"/>
        </w:rPr>
        <w:t>Not a social organization but a, CHURCH.</w:t>
      </w:r>
    </w:p>
    <w:p w:rsidR="00DE4ECE" w:rsidRPr="00C577FD" w:rsidRDefault="00A873DA" w:rsidP="00DE4ECE">
      <w:pPr>
        <w:rPr>
          <w:sz w:val="24"/>
          <w:szCs w:val="24"/>
        </w:rPr>
      </w:pPr>
      <w:r w:rsidRPr="00C577FD">
        <w:rPr>
          <w:sz w:val="24"/>
          <w:szCs w:val="24"/>
        </w:rPr>
        <w:t>CHURCH</w:t>
      </w:r>
      <w:r w:rsidR="00DE4ECE" w:rsidRPr="00C577FD">
        <w:rPr>
          <w:sz w:val="24"/>
          <w:szCs w:val="24"/>
        </w:rPr>
        <w:t xml:space="preserve"> is a place for people to gather: to worship God, to share their gifts, to comfort those who mourn and to rejoice in celebrations and to reach out to those who do not know the love of God.</w:t>
      </w:r>
    </w:p>
    <w:p w:rsidR="00DE4ECE" w:rsidRPr="00C577FD" w:rsidRDefault="00DE4ECE" w:rsidP="00DE4ECE">
      <w:pPr>
        <w:rPr>
          <w:sz w:val="24"/>
          <w:szCs w:val="24"/>
        </w:rPr>
      </w:pPr>
      <w:r w:rsidRPr="00C577FD">
        <w:rPr>
          <w:sz w:val="24"/>
          <w:szCs w:val="24"/>
        </w:rPr>
        <w:t xml:space="preserve">I think that we can be grateful for what we did in 2014, but I know it is more </w:t>
      </w:r>
      <w:r w:rsidR="005A0415" w:rsidRPr="00C577FD">
        <w:rPr>
          <w:sz w:val="24"/>
          <w:szCs w:val="24"/>
        </w:rPr>
        <w:t>important that</w:t>
      </w:r>
      <w:r w:rsidRPr="00C577FD">
        <w:rPr>
          <w:sz w:val="24"/>
          <w:szCs w:val="24"/>
        </w:rPr>
        <w:t xml:space="preserve"> we put our trust in God and face the future bravely.</w:t>
      </w:r>
    </w:p>
    <w:p w:rsidR="005A0415" w:rsidRDefault="00DE4ECE" w:rsidP="00DE4ECE">
      <w:pPr>
        <w:pStyle w:val="NoSpacing"/>
        <w:jc w:val="both"/>
        <w:rPr>
          <w:sz w:val="24"/>
          <w:szCs w:val="24"/>
          <w:lang w:val="en-CA"/>
        </w:rPr>
      </w:pPr>
      <w:r w:rsidRPr="00C577FD">
        <w:rPr>
          <w:sz w:val="24"/>
          <w:szCs w:val="24"/>
          <w:lang w:val="en-CA"/>
        </w:rPr>
        <w:t>May God bless us in the year ahead as we prove we are the CHURCH.</w:t>
      </w:r>
    </w:p>
    <w:p w:rsidR="005A0415" w:rsidRDefault="005A0415" w:rsidP="00DE4ECE">
      <w:pPr>
        <w:pStyle w:val="NoSpacing"/>
        <w:jc w:val="both"/>
        <w:rPr>
          <w:sz w:val="24"/>
          <w:szCs w:val="24"/>
          <w:lang w:val="en-CA"/>
        </w:rPr>
      </w:pPr>
    </w:p>
    <w:p w:rsidR="00271C5D" w:rsidRPr="00C577FD" w:rsidRDefault="00271C5D" w:rsidP="00DE4ECE">
      <w:pPr>
        <w:pStyle w:val="NoSpacing"/>
        <w:jc w:val="both"/>
        <w:rPr>
          <w:sz w:val="24"/>
          <w:szCs w:val="24"/>
        </w:rPr>
      </w:pPr>
      <w:r w:rsidRPr="00C577FD">
        <w:rPr>
          <w:sz w:val="24"/>
          <w:szCs w:val="24"/>
        </w:rPr>
        <w:t>In His Service</w:t>
      </w:r>
      <w:r w:rsidR="00A60C10" w:rsidRPr="00C577FD">
        <w:rPr>
          <w:sz w:val="24"/>
          <w:szCs w:val="24"/>
        </w:rPr>
        <w:t>,</w:t>
      </w:r>
    </w:p>
    <w:p w:rsidR="003608F6" w:rsidRPr="00C577FD" w:rsidRDefault="00CD360E" w:rsidP="00CD360E">
      <w:pPr>
        <w:pStyle w:val="NoSpacing"/>
        <w:jc w:val="both"/>
        <w:rPr>
          <w:i/>
          <w:sz w:val="24"/>
          <w:szCs w:val="24"/>
        </w:rPr>
      </w:pPr>
      <w:r w:rsidRPr="00C577FD">
        <w:rPr>
          <w:i/>
          <w:sz w:val="24"/>
          <w:szCs w:val="24"/>
        </w:rPr>
        <w:t>Rev. Julia Apps Douglas</w:t>
      </w:r>
    </w:p>
    <w:p w:rsidR="00CD191C" w:rsidRDefault="00CD191C" w:rsidP="00CD360E">
      <w:pPr>
        <w:pStyle w:val="NoSpacing"/>
        <w:jc w:val="both"/>
      </w:pPr>
    </w:p>
    <w:p w:rsidR="005A0415" w:rsidRDefault="005A0415">
      <w:pPr>
        <w:rPr>
          <w:rFonts w:asciiTheme="majorHAnsi" w:eastAsiaTheme="majorEastAsia" w:hAnsiTheme="majorHAnsi" w:cstheme="majorBidi"/>
          <w:b/>
          <w:bCs/>
          <w:sz w:val="28"/>
          <w:szCs w:val="28"/>
        </w:rPr>
      </w:pPr>
      <w:r>
        <w:br w:type="page"/>
      </w:r>
    </w:p>
    <w:p w:rsidR="003744DB" w:rsidRDefault="003744DB" w:rsidP="00883185">
      <w:pPr>
        <w:pStyle w:val="Heading1"/>
        <w:jc w:val="center"/>
        <w:rPr>
          <w:color w:val="auto"/>
        </w:rPr>
      </w:pPr>
      <w:bookmarkStart w:id="2" w:name="_Toc446356412"/>
      <w:r w:rsidRPr="00055253">
        <w:rPr>
          <w:color w:val="auto"/>
        </w:rPr>
        <w:lastRenderedPageBreak/>
        <w:t>Committees and General Notices</w:t>
      </w:r>
      <w:bookmarkEnd w:id="2"/>
    </w:p>
    <w:p w:rsidR="00883185" w:rsidRPr="00883185" w:rsidRDefault="00883185" w:rsidP="00883185"/>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49"/>
        <w:gridCol w:w="905"/>
        <w:gridCol w:w="1667"/>
        <w:gridCol w:w="33"/>
        <w:gridCol w:w="9"/>
        <w:gridCol w:w="35"/>
        <w:gridCol w:w="1981"/>
        <w:gridCol w:w="580"/>
        <w:gridCol w:w="1557"/>
        <w:gridCol w:w="1427"/>
      </w:tblGrid>
      <w:tr w:rsidR="00B70DF2" w:rsidTr="00677A14">
        <w:trPr>
          <w:jc w:val="center"/>
        </w:trPr>
        <w:tc>
          <w:tcPr>
            <w:tcW w:w="3510" w:type="dxa"/>
            <w:gridSpan w:val="3"/>
          </w:tcPr>
          <w:p w:rsidR="00381953" w:rsidRPr="00AC2B81" w:rsidRDefault="00381953" w:rsidP="00883185">
            <w:pPr>
              <w:rPr>
                <w:b/>
              </w:rPr>
            </w:pPr>
            <w:r w:rsidRPr="00AC2B81">
              <w:rPr>
                <w:b/>
              </w:rPr>
              <w:t>Sabbath Services in 2014:</w:t>
            </w:r>
          </w:p>
        </w:tc>
        <w:tc>
          <w:tcPr>
            <w:tcW w:w="1667" w:type="dxa"/>
          </w:tcPr>
          <w:p w:rsidR="00381953" w:rsidRPr="00AC2B81" w:rsidRDefault="00381953" w:rsidP="00883185">
            <w:pPr>
              <w:jc w:val="both"/>
            </w:pPr>
          </w:p>
        </w:tc>
        <w:tc>
          <w:tcPr>
            <w:tcW w:w="5622" w:type="dxa"/>
            <w:gridSpan w:val="7"/>
          </w:tcPr>
          <w:p w:rsidR="00381953" w:rsidRPr="00AC2B81" w:rsidRDefault="00381953" w:rsidP="00E3298F">
            <w:pPr>
              <w:jc w:val="both"/>
            </w:pPr>
            <w:r w:rsidRPr="00AC2B81">
              <w:t xml:space="preserve">January to April – </w:t>
            </w:r>
            <w:r w:rsidR="00E3298F" w:rsidRPr="00AC2B81">
              <w:t>09</w:t>
            </w:r>
            <w:r w:rsidRPr="00AC2B81">
              <w:t>:</w:t>
            </w:r>
            <w:r w:rsidR="00E3298F" w:rsidRPr="00AC2B81">
              <w:t>30</w:t>
            </w:r>
            <w:r w:rsidRPr="00AC2B81">
              <w:t xml:space="preserve"> a.m.</w:t>
            </w:r>
          </w:p>
        </w:tc>
      </w:tr>
      <w:tr w:rsidR="00B70DF2" w:rsidTr="00677A14">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E3298F">
            <w:pPr>
              <w:jc w:val="both"/>
            </w:pPr>
            <w:r w:rsidRPr="00AC2B81">
              <w:t xml:space="preserve">May to August – </w:t>
            </w:r>
            <w:r w:rsidR="00E3298F" w:rsidRPr="00AC2B81">
              <w:t>11</w:t>
            </w:r>
            <w:r w:rsidRPr="00AC2B81">
              <w:t>:</w:t>
            </w:r>
            <w:r w:rsidR="00E3298F" w:rsidRPr="00AC2B81">
              <w:t>0</w:t>
            </w:r>
            <w:r w:rsidRPr="00AC2B81">
              <w:t>0 a.m.</w:t>
            </w:r>
          </w:p>
        </w:tc>
      </w:tr>
      <w:tr w:rsidR="00B70DF2" w:rsidTr="00677A14">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9D0323">
            <w:pPr>
              <w:jc w:val="both"/>
            </w:pPr>
            <w:r w:rsidRPr="00AC2B81">
              <w:t xml:space="preserve">September </w:t>
            </w:r>
            <w:r w:rsidR="009D0323">
              <w:t>to</w:t>
            </w:r>
            <w:r w:rsidRPr="00AC2B81">
              <w:t xml:space="preserve"> December – </w:t>
            </w:r>
            <w:r w:rsidR="00E3298F" w:rsidRPr="00AC2B81">
              <w:t>09</w:t>
            </w:r>
            <w:r w:rsidRPr="00AC2B81">
              <w:t>:</w:t>
            </w:r>
            <w:r w:rsidR="00E3298F" w:rsidRPr="00AC2B81">
              <w:t>30</w:t>
            </w:r>
            <w:r w:rsidRPr="00AC2B81">
              <w:t xml:space="preserve"> a.m.</w:t>
            </w:r>
          </w:p>
        </w:tc>
      </w:tr>
      <w:tr w:rsidR="00B70DF2" w:rsidTr="00677A14">
        <w:trPr>
          <w:jc w:val="center"/>
        </w:trPr>
        <w:tc>
          <w:tcPr>
            <w:tcW w:w="3510" w:type="dxa"/>
            <w:gridSpan w:val="3"/>
          </w:tcPr>
          <w:p w:rsidR="00381953" w:rsidRPr="00AC2B81" w:rsidRDefault="00381953" w:rsidP="00883185">
            <w:pPr>
              <w:rPr>
                <w:b/>
              </w:rPr>
            </w:pPr>
            <w:r w:rsidRPr="00AC2B81">
              <w:rPr>
                <w:b/>
              </w:rPr>
              <w:t>Kenyon W.M.S.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Second Tuesday of each month – 12:00 noon</w:t>
            </w:r>
          </w:p>
        </w:tc>
      </w:tr>
      <w:tr w:rsidR="00B70DF2" w:rsidTr="00677A14">
        <w:trPr>
          <w:jc w:val="center"/>
        </w:trPr>
        <w:tc>
          <w:tcPr>
            <w:tcW w:w="3510" w:type="dxa"/>
            <w:gridSpan w:val="3"/>
          </w:tcPr>
          <w:p w:rsidR="00381953" w:rsidRPr="00AC2B81" w:rsidRDefault="00381953" w:rsidP="00883185">
            <w:pPr>
              <w:rPr>
                <w:b/>
              </w:rPr>
            </w:pPr>
            <w:r w:rsidRPr="00AC2B81">
              <w:rPr>
                <w:b/>
              </w:rPr>
              <w:t>Women’s Association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Wednesday in Apr/May/Jun/Sep/Oct/Nov – 1:30 pm</w:t>
            </w:r>
          </w:p>
        </w:tc>
      </w:tr>
      <w:tr w:rsidR="00B70DF2" w:rsidTr="00677A14">
        <w:trPr>
          <w:jc w:val="center"/>
        </w:trPr>
        <w:tc>
          <w:tcPr>
            <w:tcW w:w="3510" w:type="dxa"/>
            <w:gridSpan w:val="3"/>
          </w:tcPr>
          <w:p w:rsidR="00381953" w:rsidRPr="00AC2B81" w:rsidRDefault="00381953" w:rsidP="00883185">
            <w:pPr>
              <w:rPr>
                <w:b/>
              </w:rPr>
            </w:pPr>
            <w:r w:rsidRPr="00AC2B81">
              <w:rPr>
                <w:b/>
              </w:rPr>
              <w:t>Board of Managers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Sunday of each month – before/after worship</w:t>
            </w:r>
          </w:p>
        </w:tc>
      </w:tr>
      <w:tr w:rsidR="0059759B" w:rsidTr="00677A14">
        <w:trPr>
          <w:jc w:val="center"/>
        </w:trPr>
        <w:tc>
          <w:tcPr>
            <w:tcW w:w="3510" w:type="dxa"/>
            <w:gridSpan w:val="3"/>
          </w:tcPr>
          <w:p w:rsidR="0059759B" w:rsidRPr="00AC2B81" w:rsidRDefault="0059759B" w:rsidP="00883185">
            <w:pPr>
              <w:rPr>
                <w:b/>
              </w:rPr>
            </w:pPr>
          </w:p>
        </w:tc>
        <w:tc>
          <w:tcPr>
            <w:tcW w:w="1667" w:type="dxa"/>
          </w:tcPr>
          <w:p w:rsidR="0059759B" w:rsidRPr="00AC2B81" w:rsidRDefault="0059759B" w:rsidP="00883185">
            <w:pPr>
              <w:jc w:val="both"/>
            </w:pPr>
          </w:p>
        </w:tc>
        <w:tc>
          <w:tcPr>
            <w:tcW w:w="5622" w:type="dxa"/>
            <w:gridSpan w:val="7"/>
          </w:tcPr>
          <w:p w:rsidR="0059759B" w:rsidRPr="00AC2B81" w:rsidRDefault="0059759B" w:rsidP="00883185">
            <w:pPr>
              <w:jc w:val="both"/>
            </w:pPr>
          </w:p>
        </w:tc>
      </w:tr>
      <w:tr w:rsidR="0059759B" w:rsidRPr="00076C1C" w:rsidTr="00677A14">
        <w:trPr>
          <w:jc w:val="center"/>
        </w:trPr>
        <w:tc>
          <w:tcPr>
            <w:tcW w:w="2605" w:type="dxa"/>
            <w:gridSpan w:val="2"/>
          </w:tcPr>
          <w:p w:rsidR="0059759B" w:rsidRPr="003C0C2A" w:rsidRDefault="0059759B" w:rsidP="00883185">
            <w:pPr>
              <w:rPr>
                <w:sz w:val="20"/>
                <w:szCs w:val="20"/>
              </w:rPr>
            </w:pPr>
            <w:r w:rsidRPr="00AD0671">
              <w:rPr>
                <w:b/>
                <w:sz w:val="24"/>
                <w:szCs w:val="24"/>
              </w:rPr>
              <w:t>The Kirk Session</w:t>
            </w:r>
          </w:p>
        </w:tc>
        <w:tc>
          <w:tcPr>
            <w:tcW w:w="2605" w:type="dxa"/>
            <w:gridSpan w:val="3"/>
          </w:tcPr>
          <w:p w:rsidR="0059759B" w:rsidRPr="003C0C2A" w:rsidRDefault="0059759B" w:rsidP="00883185">
            <w:pPr>
              <w:jc w:val="both"/>
              <w:rPr>
                <w:sz w:val="20"/>
                <w:szCs w:val="20"/>
              </w:rPr>
            </w:pPr>
          </w:p>
        </w:tc>
        <w:tc>
          <w:tcPr>
            <w:tcW w:w="2605" w:type="dxa"/>
            <w:gridSpan w:val="4"/>
          </w:tcPr>
          <w:p w:rsidR="0059759B" w:rsidRPr="003C0C2A" w:rsidRDefault="0059759B" w:rsidP="00883185">
            <w:pPr>
              <w:jc w:val="both"/>
              <w:rPr>
                <w:sz w:val="20"/>
                <w:szCs w:val="20"/>
              </w:rPr>
            </w:pPr>
          </w:p>
        </w:tc>
        <w:tc>
          <w:tcPr>
            <w:tcW w:w="2984" w:type="dxa"/>
            <w:gridSpan w:val="2"/>
          </w:tcPr>
          <w:p w:rsidR="0059759B" w:rsidRPr="003C0C2A" w:rsidRDefault="0059759B" w:rsidP="00883185">
            <w:pPr>
              <w:jc w:val="both"/>
              <w:rPr>
                <w:sz w:val="20"/>
                <w:szCs w:val="20"/>
              </w:rPr>
            </w:pPr>
          </w:p>
        </w:tc>
      </w:tr>
      <w:tr w:rsidR="00B70DF2" w:rsidRPr="00076C1C" w:rsidTr="00677A14">
        <w:trPr>
          <w:jc w:val="center"/>
        </w:trPr>
        <w:tc>
          <w:tcPr>
            <w:tcW w:w="2605" w:type="dxa"/>
            <w:gridSpan w:val="2"/>
          </w:tcPr>
          <w:p w:rsidR="00076C1C" w:rsidRPr="003C0C2A" w:rsidRDefault="00076C1C" w:rsidP="00883185">
            <w:pPr>
              <w:rPr>
                <w:sz w:val="20"/>
                <w:szCs w:val="20"/>
              </w:rPr>
            </w:pPr>
            <w:r w:rsidRPr="003C0C2A">
              <w:rPr>
                <w:sz w:val="20"/>
                <w:szCs w:val="20"/>
              </w:rPr>
              <w:t>Jack Fraser</w:t>
            </w:r>
          </w:p>
        </w:tc>
        <w:tc>
          <w:tcPr>
            <w:tcW w:w="2605" w:type="dxa"/>
            <w:gridSpan w:val="3"/>
          </w:tcPr>
          <w:p w:rsidR="00076C1C" w:rsidRPr="003C0C2A" w:rsidRDefault="00076C1C" w:rsidP="00883185">
            <w:pPr>
              <w:jc w:val="both"/>
              <w:rPr>
                <w:sz w:val="20"/>
                <w:szCs w:val="20"/>
              </w:rPr>
            </w:pPr>
            <w:r w:rsidRPr="003C0C2A">
              <w:rPr>
                <w:sz w:val="20"/>
                <w:szCs w:val="20"/>
              </w:rPr>
              <w:t>Dona Addison(Clerk)</w:t>
            </w:r>
          </w:p>
        </w:tc>
        <w:tc>
          <w:tcPr>
            <w:tcW w:w="2605" w:type="dxa"/>
            <w:gridSpan w:val="4"/>
          </w:tcPr>
          <w:p w:rsidR="00076C1C" w:rsidRPr="003C0C2A" w:rsidRDefault="00076C1C" w:rsidP="00883185">
            <w:pPr>
              <w:jc w:val="both"/>
              <w:rPr>
                <w:sz w:val="20"/>
                <w:szCs w:val="20"/>
              </w:rPr>
            </w:pPr>
            <w:r w:rsidRPr="003C0C2A">
              <w:rPr>
                <w:sz w:val="20"/>
                <w:szCs w:val="20"/>
              </w:rPr>
              <w:t>Donald MacLean</w:t>
            </w:r>
          </w:p>
        </w:tc>
        <w:tc>
          <w:tcPr>
            <w:tcW w:w="2984" w:type="dxa"/>
            <w:gridSpan w:val="2"/>
          </w:tcPr>
          <w:p w:rsidR="00076C1C" w:rsidRPr="003C0C2A" w:rsidRDefault="00076C1C" w:rsidP="00883185">
            <w:pPr>
              <w:jc w:val="both"/>
              <w:rPr>
                <w:sz w:val="20"/>
                <w:szCs w:val="20"/>
              </w:rPr>
            </w:pPr>
            <w:r w:rsidRPr="003C0C2A">
              <w:rPr>
                <w:sz w:val="20"/>
                <w:szCs w:val="20"/>
              </w:rPr>
              <w:t>Elizabeth Stewart</w:t>
            </w:r>
          </w:p>
        </w:tc>
      </w:tr>
      <w:tr w:rsidR="00B70DF2" w:rsidRPr="00076C1C" w:rsidTr="00677A14">
        <w:trPr>
          <w:jc w:val="center"/>
        </w:trPr>
        <w:tc>
          <w:tcPr>
            <w:tcW w:w="2605" w:type="dxa"/>
            <w:gridSpan w:val="2"/>
          </w:tcPr>
          <w:p w:rsidR="00076C1C" w:rsidRPr="008406EC" w:rsidRDefault="00076C1C" w:rsidP="008406EC">
            <w:pPr>
              <w:rPr>
                <w:sz w:val="20"/>
                <w:szCs w:val="20"/>
              </w:rPr>
            </w:pPr>
            <w:r w:rsidRPr="008406EC">
              <w:rPr>
                <w:sz w:val="20"/>
                <w:szCs w:val="20"/>
              </w:rPr>
              <w:t>Katie Jean-Louis</w:t>
            </w:r>
            <w:r w:rsidR="00DB729A" w:rsidRPr="008406EC">
              <w:rPr>
                <w:sz w:val="20"/>
                <w:szCs w:val="20"/>
              </w:rPr>
              <w:t xml:space="preserve"> </w:t>
            </w:r>
            <w:r w:rsidRPr="008406EC">
              <w:rPr>
                <w:sz w:val="20"/>
                <w:szCs w:val="20"/>
              </w:rPr>
              <w:t>(201</w:t>
            </w:r>
            <w:r w:rsidR="008406EC" w:rsidRPr="008406EC">
              <w:rPr>
                <w:sz w:val="20"/>
                <w:szCs w:val="20"/>
              </w:rPr>
              <w:t>5</w:t>
            </w:r>
            <w:r w:rsidRPr="008406EC">
              <w:rPr>
                <w:sz w:val="20"/>
                <w:szCs w:val="20"/>
              </w:rPr>
              <w:t>)</w:t>
            </w:r>
          </w:p>
        </w:tc>
        <w:tc>
          <w:tcPr>
            <w:tcW w:w="2605" w:type="dxa"/>
            <w:gridSpan w:val="3"/>
          </w:tcPr>
          <w:p w:rsidR="00076C1C" w:rsidRPr="008406EC" w:rsidRDefault="00076C1C" w:rsidP="008406EC">
            <w:pPr>
              <w:jc w:val="both"/>
              <w:rPr>
                <w:sz w:val="20"/>
                <w:szCs w:val="20"/>
              </w:rPr>
            </w:pPr>
            <w:r w:rsidRPr="008406EC">
              <w:rPr>
                <w:sz w:val="20"/>
                <w:szCs w:val="20"/>
              </w:rPr>
              <w:t>Shawn MacLeod</w:t>
            </w:r>
            <w:r w:rsidR="00DB729A" w:rsidRPr="008406EC">
              <w:rPr>
                <w:sz w:val="20"/>
                <w:szCs w:val="20"/>
              </w:rPr>
              <w:t xml:space="preserve"> </w:t>
            </w:r>
            <w:r w:rsidRPr="008406EC">
              <w:rPr>
                <w:sz w:val="20"/>
                <w:szCs w:val="20"/>
              </w:rPr>
              <w:t>(201</w:t>
            </w:r>
            <w:r w:rsidR="008406EC" w:rsidRPr="008406EC">
              <w:rPr>
                <w:sz w:val="20"/>
                <w:szCs w:val="20"/>
              </w:rPr>
              <w:t>5</w:t>
            </w:r>
            <w:r w:rsidRPr="008406EC">
              <w:rPr>
                <w:sz w:val="20"/>
                <w:szCs w:val="20"/>
              </w:rPr>
              <w:t>)</w:t>
            </w:r>
          </w:p>
        </w:tc>
        <w:tc>
          <w:tcPr>
            <w:tcW w:w="2605" w:type="dxa"/>
            <w:gridSpan w:val="4"/>
          </w:tcPr>
          <w:p w:rsidR="00076C1C" w:rsidRPr="008406EC" w:rsidRDefault="00076C1C" w:rsidP="00076C1C">
            <w:pPr>
              <w:rPr>
                <w:sz w:val="20"/>
                <w:szCs w:val="20"/>
              </w:rPr>
            </w:pPr>
            <w:r w:rsidRPr="008406EC">
              <w:rPr>
                <w:sz w:val="20"/>
                <w:szCs w:val="20"/>
              </w:rPr>
              <w:t>Sandra MacPherson (2017)</w:t>
            </w:r>
          </w:p>
        </w:tc>
        <w:tc>
          <w:tcPr>
            <w:tcW w:w="2984" w:type="dxa"/>
            <w:gridSpan w:val="2"/>
          </w:tcPr>
          <w:p w:rsidR="00076C1C" w:rsidRPr="008406EC" w:rsidRDefault="00076C1C" w:rsidP="008406EC">
            <w:pPr>
              <w:jc w:val="both"/>
              <w:rPr>
                <w:sz w:val="20"/>
                <w:szCs w:val="20"/>
              </w:rPr>
            </w:pPr>
            <w:r w:rsidRPr="008406EC">
              <w:rPr>
                <w:sz w:val="20"/>
                <w:szCs w:val="20"/>
              </w:rPr>
              <w:t>Heather McIntosh</w:t>
            </w:r>
            <w:r w:rsidR="00DB729A" w:rsidRPr="008406EC">
              <w:rPr>
                <w:sz w:val="20"/>
                <w:szCs w:val="20"/>
              </w:rPr>
              <w:t xml:space="preserve"> </w:t>
            </w:r>
            <w:r w:rsidRPr="008406EC">
              <w:rPr>
                <w:sz w:val="20"/>
                <w:szCs w:val="20"/>
              </w:rPr>
              <w:t>(201</w:t>
            </w:r>
            <w:r w:rsidR="008406EC" w:rsidRPr="008406EC">
              <w:rPr>
                <w:sz w:val="20"/>
                <w:szCs w:val="20"/>
              </w:rPr>
              <w:t>7</w:t>
            </w:r>
            <w:r w:rsidRPr="008406EC">
              <w:rPr>
                <w:sz w:val="20"/>
                <w:szCs w:val="20"/>
              </w:rPr>
              <w:t>)</w:t>
            </w:r>
          </w:p>
        </w:tc>
      </w:tr>
      <w:tr w:rsidR="00D378BD" w:rsidRPr="00076C1C" w:rsidTr="00677A14">
        <w:trPr>
          <w:jc w:val="center"/>
        </w:trPr>
        <w:tc>
          <w:tcPr>
            <w:tcW w:w="2605" w:type="dxa"/>
            <w:gridSpan w:val="2"/>
          </w:tcPr>
          <w:p w:rsidR="00D378BD" w:rsidRPr="003C0C2A" w:rsidRDefault="00D378BD" w:rsidP="00883185">
            <w:pPr>
              <w:rPr>
                <w:sz w:val="20"/>
                <w:szCs w:val="20"/>
              </w:rPr>
            </w:pPr>
          </w:p>
        </w:tc>
        <w:tc>
          <w:tcPr>
            <w:tcW w:w="2605" w:type="dxa"/>
            <w:gridSpan w:val="3"/>
          </w:tcPr>
          <w:p w:rsidR="00D378BD" w:rsidRPr="003C0C2A" w:rsidRDefault="00D378BD" w:rsidP="00883185">
            <w:pPr>
              <w:jc w:val="both"/>
              <w:rPr>
                <w:sz w:val="20"/>
                <w:szCs w:val="20"/>
              </w:rPr>
            </w:pPr>
          </w:p>
        </w:tc>
        <w:tc>
          <w:tcPr>
            <w:tcW w:w="2605" w:type="dxa"/>
            <w:gridSpan w:val="4"/>
          </w:tcPr>
          <w:p w:rsidR="00D378BD" w:rsidRPr="003C0C2A" w:rsidRDefault="00D378BD" w:rsidP="00076C1C">
            <w:pPr>
              <w:rPr>
                <w:sz w:val="20"/>
                <w:szCs w:val="20"/>
              </w:rPr>
            </w:pPr>
          </w:p>
        </w:tc>
        <w:tc>
          <w:tcPr>
            <w:tcW w:w="2984" w:type="dxa"/>
            <w:gridSpan w:val="2"/>
          </w:tcPr>
          <w:p w:rsidR="00D378BD" w:rsidRPr="003C0C2A" w:rsidRDefault="00D378BD" w:rsidP="00883185">
            <w:pPr>
              <w:jc w:val="both"/>
              <w:rPr>
                <w:sz w:val="20"/>
                <w:szCs w:val="20"/>
              </w:rPr>
            </w:pPr>
          </w:p>
        </w:tc>
      </w:tr>
      <w:tr w:rsidR="00B70DF2" w:rsidTr="00677A14">
        <w:trPr>
          <w:jc w:val="center"/>
        </w:trPr>
        <w:tc>
          <w:tcPr>
            <w:tcW w:w="2605" w:type="dxa"/>
            <w:gridSpan w:val="2"/>
          </w:tcPr>
          <w:p w:rsidR="00B70DF2" w:rsidRDefault="00B70DF2" w:rsidP="00883185">
            <w:pPr>
              <w:rPr>
                <w:sz w:val="20"/>
                <w:szCs w:val="20"/>
              </w:rPr>
            </w:pPr>
            <w:r w:rsidRPr="00AD0671">
              <w:rPr>
                <w:b/>
                <w:sz w:val="24"/>
                <w:szCs w:val="24"/>
              </w:rPr>
              <w:t>The Deacon’s Court</w:t>
            </w:r>
          </w:p>
        </w:tc>
        <w:tc>
          <w:tcPr>
            <w:tcW w:w="2605" w:type="dxa"/>
            <w:gridSpan w:val="3"/>
          </w:tcPr>
          <w:p w:rsidR="00B70DF2" w:rsidRDefault="00B70DF2" w:rsidP="00540FB1">
            <w:pPr>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B70DF2" w:rsidTr="0059759B">
        <w:trPr>
          <w:jc w:val="center"/>
        </w:trPr>
        <w:tc>
          <w:tcPr>
            <w:tcW w:w="2605" w:type="dxa"/>
            <w:gridSpan w:val="2"/>
          </w:tcPr>
          <w:p w:rsidR="00603F6A" w:rsidRPr="00B6504C" w:rsidRDefault="00E3298F" w:rsidP="00883185">
            <w:pPr>
              <w:rPr>
                <w:sz w:val="20"/>
                <w:szCs w:val="20"/>
              </w:rPr>
            </w:pPr>
            <w:r>
              <w:rPr>
                <w:sz w:val="20"/>
                <w:szCs w:val="20"/>
              </w:rPr>
              <w:t>Donald MacLean</w:t>
            </w:r>
          </w:p>
        </w:tc>
        <w:tc>
          <w:tcPr>
            <w:tcW w:w="2605" w:type="dxa"/>
            <w:gridSpan w:val="3"/>
          </w:tcPr>
          <w:p w:rsidR="00603F6A" w:rsidRPr="00B6504C" w:rsidRDefault="00E3298F" w:rsidP="00540FB1">
            <w:pPr>
              <w:rPr>
                <w:sz w:val="20"/>
                <w:szCs w:val="20"/>
              </w:rPr>
            </w:pPr>
            <w:r>
              <w:rPr>
                <w:sz w:val="20"/>
                <w:szCs w:val="20"/>
              </w:rPr>
              <w:t>Jack Fraser</w:t>
            </w:r>
          </w:p>
        </w:tc>
        <w:tc>
          <w:tcPr>
            <w:tcW w:w="2605" w:type="dxa"/>
            <w:gridSpan w:val="4"/>
          </w:tcPr>
          <w:p w:rsidR="00603F6A" w:rsidRPr="00B6504C" w:rsidRDefault="00E3298F" w:rsidP="00883185">
            <w:pPr>
              <w:jc w:val="both"/>
              <w:rPr>
                <w:sz w:val="20"/>
                <w:szCs w:val="20"/>
              </w:rPr>
            </w:pPr>
            <w:r>
              <w:rPr>
                <w:sz w:val="20"/>
                <w:szCs w:val="20"/>
              </w:rPr>
              <w:t>Leslie McKinnon</w:t>
            </w:r>
          </w:p>
        </w:tc>
        <w:tc>
          <w:tcPr>
            <w:tcW w:w="2984" w:type="dxa"/>
            <w:gridSpan w:val="2"/>
          </w:tcPr>
          <w:p w:rsidR="00603F6A" w:rsidRPr="00B6504C" w:rsidRDefault="00E3298F" w:rsidP="00883185">
            <w:pPr>
              <w:jc w:val="both"/>
              <w:rPr>
                <w:sz w:val="20"/>
                <w:szCs w:val="20"/>
              </w:rPr>
            </w:pPr>
            <w:r>
              <w:rPr>
                <w:sz w:val="20"/>
                <w:szCs w:val="20"/>
              </w:rPr>
              <w:t>Ian Hartick</w:t>
            </w:r>
            <w:r w:rsidR="00C17C68">
              <w:rPr>
                <w:sz w:val="20"/>
                <w:szCs w:val="20"/>
              </w:rPr>
              <w:t xml:space="preserve"> </w:t>
            </w:r>
          </w:p>
        </w:tc>
      </w:tr>
      <w:tr w:rsidR="00B70DF2" w:rsidTr="0059759B">
        <w:trPr>
          <w:jc w:val="center"/>
        </w:trPr>
        <w:tc>
          <w:tcPr>
            <w:tcW w:w="2605" w:type="dxa"/>
            <w:gridSpan w:val="2"/>
          </w:tcPr>
          <w:p w:rsidR="00950C1D" w:rsidRDefault="00950C1D" w:rsidP="00883185">
            <w:pPr>
              <w:rPr>
                <w:sz w:val="20"/>
                <w:szCs w:val="20"/>
              </w:rPr>
            </w:pPr>
          </w:p>
        </w:tc>
        <w:tc>
          <w:tcPr>
            <w:tcW w:w="2605" w:type="dxa"/>
            <w:gridSpan w:val="3"/>
          </w:tcPr>
          <w:p w:rsidR="00950C1D" w:rsidRPr="00B6504C" w:rsidRDefault="00950C1D" w:rsidP="00883185">
            <w:pPr>
              <w:jc w:val="both"/>
              <w:rPr>
                <w:sz w:val="20"/>
                <w:szCs w:val="20"/>
              </w:rPr>
            </w:pPr>
          </w:p>
        </w:tc>
        <w:tc>
          <w:tcPr>
            <w:tcW w:w="2605" w:type="dxa"/>
            <w:gridSpan w:val="4"/>
          </w:tcPr>
          <w:p w:rsidR="00950C1D" w:rsidRPr="00B6504C" w:rsidRDefault="00950C1D" w:rsidP="00883185">
            <w:pPr>
              <w:jc w:val="both"/>
              <w:rPr>
                <w:sz w:val="20"/>
                <w:szCs w:val="20"/>
              </w:rPr>
            </w:pPr>
          </w:p>
        </w:tc>
        <w:tc>
          <w:tcPr>
            <w:tcW w:w="2984" w:type="dxa"/>
            <w:gridSpan w:val="2"/>
          </w:tcPr>
          <w:p w:rsidR="00950C1D" w:rsidRPr="00B6504C" w:rsidRDefault="00950C1D" w:rsidP="00883185">
            <w:pPr>
              <w:jc w:val="both"/>
              <w:rPr>
                <w:sz w:val="20"/>
                <w:szCs w:val="20"/>
              </w:rPr>
            </w:pPr>
          </w:p>
        </w:tc>
      </w:tr>
      <w:tr w:rsidR="00B70DF2" w:rsidTr="0059759B">
        <w:trPr>
          <w:jc w:val="center"/>
        </w:trPr>
        <w:tc>
          <w:tcPr>
            <w:tcW w:w="2605" w:type="dxa"/>
            <w:gridSpan w:val="2"/>
          </w:tcPr>
          <w:p w:rsidR="00B70DF2" w:rsidRPr="00225204" w:rsidRDefault="00B70DF2" w:rsidP="00CD5141">
            <w:pPr>
              <w:jc w:val="both"/>
              <w:rPr>
                <w:i/>
                <w:sz w:val="18"/>
                <w:szCs w:val="18"/>
                <w:u w:val="single"/>
              </w:rPr>
            </w:pPr>
            <w:r w:rsidRPr="00AD0671">
              <w:rPr>
                <w:b/>
                <w:sz w:val="24"/>
                <w:szCs w:val="24"/>
              </w:rPr>
              <w:t>Board of Managers</w:t>
            </w:r>
          </w:p>
        </w:tc>
        <w:tc>
          <w:tcPr>
            <w:tcW w:w="2605" w:type="dxa"/>
            <w:gridSpan w:val="3"/>
          </w:tcPr>
          <w:p w:rsidR="00B70DF2" w:rsidRPr="00225204" w:rsidRDefault="00B70DF2" w:rsidP="00CD5141">
            <w:pPr>
              <w:jc w:val="both"/>
              <w:rPr>
                <w:i/>
                <w:sz w:val="18"/>
                <w:szCs w:val="18"/>
                <w:u w:val="single"/>
              </w:rPr>
            </w:pPr>
          </w:p>
        </w:tc>
        <w:tc>
          <w:tcPr>
            <w:tcW w:w="2605" w:type="dxa"/>
            <w:gridSpan w:val="4"/>
          </w:tcPr>
          <w:p w:rsidR="00B70DF2" w:rsidRPr="00225204" w:rsidRDefault="00B70DF2" w:rsidP="00CD5141">
            <w:pPr>
              <w:jc w:val="both"/>
              <w:rPr>
                <w:i/>
                <w:sz w:val="18"/>
                <w:szCs w:val="18"/>
                <w:u w:val="single"/>
              </w:rPr>
            </w:pPr>
          </w:p>
        </w:tc>
        <w:tc>
          <w:tcPr>
            <w:tcW w:w="2984" w:type="dxa"/>
            <w:gridSpan w:val="2"/>
          </w:tcPr>
          <w:p w:rsidR="00B70DF2" w:rsidRPr="002A320D" w:rsidRDefault="00B70DF2" w:rsidP="00CD5141">
            <w:pPr>
              <w:jc w:val="both"/>
              <w:rPr>
                <w:i/>
                <w:sz w:val="18"/>
                <w:szCs w:val="18"/>
                <w:u w:val="single"/>
              </w:rPr>
            </w:pPr>
          </w:p>
        </w:tc>
      </w:tr>
      <w:tr w:rsidR="00B70DF2" w:rsidTr="0059759B">
        <w:trPr>
          <w:jc w:val="center"/>
        </w:trPr>
        <w:tc>
          <w:tcPr>
            <w:tcW w:w="2605" w:type="dxa"/>
            <w:gridSpan w:val="2"/>
          </w:tcPr>
          <w:p w:rsidR="00603F6A" w:rsidRPr="00225204" w:rsidRDefault="00603F6A" w:rsidP="00CD5141">
            <w:pPr>
              <w:jc w:val="both"/>
              <w:rPr>
                <w:i/>
                <w:sz w:val="18"/>
                <w:szCs w:val="18"/>
                <w:u w:val="single"/>
              </w:rPr>
            </w:pPr>
            <w:r w:rsidRPr="00225204">
              <w:rPr>
                <w:i/>
                <w:sz w:val="18"/>
                <w:szCs w:val="18"/>
                <w:u w:val="single"/>
              </w:rPr>
              <w:t>Until Mar 20</w:t>
            </w:r>
            <w:r w:rsidR="00CD5141">
              <w:rPr>
                <w:i/>
                <w:sz w:val="18"/>
                <w:szCs w:val="18"/>
                <w:u w:val="single"/>
              </w:rPr>
              <w:t>15</w:t>
            </w:r>
          </w:p>
        </w:tc>
        <w:tc>
          <w:tcPr>
            <w:tcW w:w="2605" w:type="dxa"/>
            <w:gridSpan w:val="3"/>
          </w:tcPr>
          <w:p w:rsidR="00603F6A" w:rsidRPr="00225204" w:rsidRDefault="00603F6A" w:rsidP="00CD5141">
            <w:pPr>
              <w:jc w:val="both"/>
              <w:rPr>
                <w:i/>
                <w:sz w:val="18"/>
                <w:szCs w:val="18"/>
                <w:u w:val="single"/>
              </w:rPr>
            </w:pPr>
            <w:r w:rsidRPr="00225204">
              <w:rPr>
                <w:i/>
                <w:sz w:val="18"/>
                <w:szCs w:val="18"/>
                <w:u w:val="single"/>
              </w:rPr>
              <w:t>Until Mar 201</w:t>
            </w:r>
            <w:r w:rsidR="00CD5141">
              <w:rPr>
                <w:i/>
                <w:sz w:val="18"/>
                <w:szCs w:val="18"/>
                <w:u w:val="single"/>
              </w:rPr>
              <w:t>6</w:t>
            </w:r>
          </w:p>
        </w:tc>
        <w:tc>
          <w:tcPr>
            <w:tcW w:w="2605" w:type="dxa"/>
            <w:gridSpan w:val="4"/>
          </w:tcPr>
          <w:p w:rsidR="00603F6A" w:rsidRPr="00225204" w:rsidRDefault="00603F6A" w:rsidP="00CD5141">
            <w:pPr>
              <w:jc w:val="both"/>
              <w:rPr>
                <w:i/>
                <w:sz w:val="18"/>
                <w:szCs w:val="18"/>
                <w:u w:val="single"/>
              </w:rPr>
            </w:pPr>
            <w:r w:rsidRPr="00225204">
              <w:rPr>
                <w:i/>
                <w:sz w:val="18"/>
                <w:szCs w:val="18"/>
                <w:u w:val="single"/>
              </w:rPr>
              <w:t>Until Mar 201</w:t>
            </w:r>
            <w:r w:rsidR="00CD5141">
              <w:rPr>
                <w:i/>
                <w:sz w:val="18"/>
                <w:szCs w:val="18"/>
                <w:u w:val="single"/>
              </w:rPr>
              <w:t>7</w:t>
            </w:r>
          </w:p>
        </w:tc>
        <w:tc>
          <w:tcPr>
            <w:tcW w:w="2984" w:type="dxa"/>
            <w:gridSpan w:val="2"/>
          </w:tcPr>
          <w:p w:rsidR="00603F6A" w:rsidRPr="002A320D" w:rsidRDefault="002A320D" w:rsidP="00CD5141">
            <w:pPr>
              <w:jc w:val="both"/>
              <w:rPr>
                <w:i/>
                <w:sz w:val="18"/>
                <w:szCs w:val="18"/>
                <w:u w:val="single"/>
              </w:rPr>
            </w:pPr>
            <w:r w:rsidRPr="002A320D">
              <w:rPr>
                <w:i/>
                <w:sz w:val="18"/>
                <w:szCs w:val="18"/>
                <w:u w:val="single"/>
              </w:rPr>
              <w:t>Until Mar 201</w:t>
            </w:r>
            <w:r w:rsidR="00CD5141">
              <w:rPr>
                <w:i/>
                <w:sz w:val="18"/>
                <w:szCs w:val="18"/>
                <w:u w:val="single"/>
              </w:rPr>
              <w:t>8</w:t>
            </w:r>
          </w:p>
        </w:tc>
      </w:tr>
      <w:tr w:rsidR="00B70DF2" w:rsidTr="0059759B">
        <w:trPr>
          <w:jc w:val="center"/>
        </w:trPr>
        <w:tc>
          <w:tcPr>
            <w:tcW w:w="2605" w:type="dxa"/>
            <w:gridSpan w:val="2"/>
          </w:tcPr>
          <w:p w:rsidR="00603F6A" w:rsidRPr="00B6504C" w:rsidRDefault="00CD5141" w:rsidP="00883185">
            <w:pPr>
              <w:rPr>
                <w:sz w:val="20"/>
                <w:szCs w:val="20"/>
              </w:rPr>
            </w:pPr>
            <w:r>
              <w:rPr>
                <w:sz w:val="20"/>
                <w:szCs w:val="20"/>
              </w:rPr>
              <w:t>Doris MacIntosh</w:t>
            </w:r>
          </w:p>
        </w:tc>
        <w:tc>
          <w:tcPr>
            <w:tcW w:w="2605" w:type="dxa"/>
            <w:gridSpan w:val="3"/>
          </w:tcPr>
          <w:p w:rsidR="00603F6A" w:rsidRPr="00B6504C" w:rsidRDefault="00CD5141" w:rsidP="00883185">
            <w:pPr>
              <w:jc w:val="both"/>
              <w:rPr>
                <w:sz w:val="20"/>
                <w:szCs w:val="20"/>
              </w:rPr>
            </w:pPr>
            <w:r>
              <w:rPr>
                <w:sz w:val="20"/>
                <w:szCs w:val="20"/>
              </w:rPr>
              <w:t>Brian Campbell</w:t>
            </w:r>
          </w:p>
        </w:tc>
        <w:tc>
          <w:tcPr>
            <w:tcW w:w="2605" w:type="dxa"/>
            <w:gridSpan w:val="4"/>
          </w:tcPr>
          <w:p w:rsidR="00603F6A" w:rsidRPr="00B6504C" w:rsidRDefault="00CD5141" w:rsidP="00883185">
            <w:pPr>
              <w:jc w:val="both"/>
              <w:rPr>
                <w:sz w:val="20"/>
                <w:szCs w:val="20"/>
              </w:rPr>
            </w:pPr>
            <w:r>
              <w:rPr>
                <w:sz w:val="20"/>
                <w:szCs w:val="20"/>
              </w:rPr>
              <w:t>Jack Fraser</w:t>
            </w:r>
          </w:p>
        </w:tc>
        <w:tc>
          <w:tcPr>
            <w:tcW w:w="2984" w:type="dxa"/>
            <w:gridSpan w:val="2"/>
          </w:tcPr>
          <w:p w:rsidR="00603F6A" w:rsidRPr="002A320D" w:rsidRDefault="00CD5141" w:rsidP="00883185">
            <w:pPr>
              <w:jc w:val="both"/>
              <w:rPr>
                <w:sz w:val="20"/>
                <w:szCs w:val="20"/>
              </w:rPr>
            </w:pPr>
            <w:r>
              <w:rPr>
                <w:sz w:val="20"/>
                <w:szCs w:val="20"/>
              </w:rPr>
              <w:t>James Prevost</w:t>
            </w:r>
          </w:p>
        </w:tc>
      </w:tr>
      <w:tr w:rsidR="00B70DF2" w:rsidTr="0059759B">
        <w:trPr>
          <w:jc w:val="center"/>
        </w:trPr>
        <w:tc>
          <w:tcPr>
            <w:tcW w:w="2605" w:type="dxa"/>
            <w:gridSpan w:val="2"/>
          </w:tcPr>
          <w:p w:rsidR="00603F6A" w:rsidRPr="00B6504C" w:rsidRDefault="00CD5141" w:rsidP="00883185">
            <w:pPr>
              <w:rPr>
                <w:sz w:val="20"/>
                <w:szCs w:val="20"/>
              </w:rPr>
            </w:pPr>
            <w:r>
              <w:rPr>
                <w:sz w:val="20"/>
                <w:szCs w:val="20"/>
              </w:rPr>
              <w:t>Heather McIntosh</w:t>
            </w:r>
          </w:p>
        </w:tc>
        <w:tc>
          <w:tcPr>
            <w:tcW w:w="2605" w:type="dxa"/>
            <w:gridSpan w:val="3"/>
          </w:tcPr>
          <w:p w:rsidR="00603F6A" w:rsidRPr="00B6504C" w:rsidRDefault="00CD5141" w:rsidP="00540FB1">
            <w:pPr>
              <w:jc w:val="both"/>
              <w:rPr>
                <w:sz w:val="20"/>
                <w:szCs w:val="20"/>
              </w:rPr>
            </w:pPr>
            <w:r>
              <w:rPr>
                <w:sz w:val="20"/>
                <w:szCs w:val="20"/>
              </w:rPr>
              <w:t>Myrna Ladouceur</w:t>
            </w:r>
          </w:p>
        </w:tc>
        <w:tc>
          <w:tcPr>
            <w:tcW w:w="2605" w:type="dxa"/>
            <w:gridSpan w:val="4"/>
          </w:tcPr>
          <w:p w:rsidR="00603F6A" w:rsidRPr="00B6504C" w:rsidRDefault="00CD5141" w:rsidP="00883185">
            <w:pPr>
              <w:jc w:val="both"/>
              <w:rPr>
                <w:sz w:val="20"/>
                <w:szCs w:val="20"/>
              </w:rPr>
            </w:pPr>
            <w:r>
              <w:rPr>
                <w:sz w:val="20"/>
                <w:szCs w:val="20"/>
              </w:rPr>
              <w:t>Jean MacLeod</w:t>
            </w:r>
          </w:p>
        </w:tc>
        <w:tc>
          <w:tcPr>
            <w:tcW w:w="2984" w:type="dxa"/>
            <w:gridSpan w:val="2"/>
          </w:tcPr>
          <w:p w:rsidR="00603F6A" w:rsidRPr="00B6504C" w:rsidRDefault="00CD5141" w:rsidP="00883185">
            <w:pPr>
              <w:jc w:val="both"/>
              <w:rPr>
                <w:sz w:val="20"/>
                <w:szCs w:val="20"/>
              </w:rPr>
            </w:pPr>
            <w:r>
              <w:rPr>
                <w:sz w:val="20"/>
                <w:szCs w:val="20"/>
              </w:rPr>
              <w:t>Jean-Guy Goudreau</w:t>
            </w:r>
          </w:p>
        </w:tc>
      </w:tr>
      <w:tr w:rsidR="00B70DF2" w:rsidTr="0059759B">
        <w:trPr>
          <w:jc w:val="center"/>
        </w:trPr>
        <w:tc>
          <w:tcPr>
            <w:tcW w:w="2605" w:type="dxa"/>
            <w:gridSpan w:val="2"/>
          </w:tcPr>
          <w:p w:rsidR="00603F6A" w:rsidRPr="00B6504C" w:rsidRDefault="00CD5141" w:rsidP="00883185">
            <w:pPr>
              <w:rPr>
                <w:sz w:val="20"/>
                <w:szCs w:val="20"/>
              </w:rPr>
            </w:pPr>
            <w:r>
              <w:rPr>
                <w:sz w:val="20"/>
                <w:szCs w:val="20"/>
              </w:rPr>
              <w:t>Martha MacLean</w:t>
            </w:r>
          </w:p>
        </w:tc>
        <w:tc>
          <w:tcPr>
            <w:tcW w:w="2605" w:type="dxa"/>
            <w:gridSpan w:val="3"/>
          </w:tcPr>
          <w:p w:rsidR="00603F6A" w:rsidRPr="00B6504C" w:rsidRDefault="00CD5141" w:rsidP="00883185">
            <w:pPr>
              <w:jc w:val="both"/>
              <w:rPr>
                <w:sz w:val="20"/>
                <w:szCs w:val="20"/>
              </w:rPr>
            </w:pPr>
            <w:r>
              <w:rPr>
                <w:sz w:val="20"/>
                <w:szCs w:val="20"/>
              </w:rPr>
              <w:t>Andre Jean-Louis</w:t>
            </w:r>
          </w:p>
        </w:tc>
        <w:tc>
          <w:tcPr>
            <w:tcW w:w="2605" w:type="dxa"/>
            <w:gridSpan w:val="4"/>
          </w:tcPr>
          <w:p w:rsidR="00603F6A" w:rsidRPr="00B6504C" w:rsidRDefault="00CD5141" w:rsidP="00883185">
            <w:pPr>
              <w:jc w:val="both"/>
              <w:rPr>
                <w:sz w:val="20"/>
                <w:szCs w:val="20"/>
              </w:rPr>
            </w:pPr>
            <w:r>
              <w:rPr>
                <w:sz w:val="20"/>
                <w:szCs w:val="20"/>
              </w:rPr>
              <w:t>Catherine Gauthier</w:t>
            </w:r>
          </w:p>
        </w:tc>
        <w:tc>
          <w:tcPr>
            <w:tcW w:w="2984" w:type="dxa"/>
            <w:gridSpan w:val="2"/>
          </w:tcPr>
          <w:p w:rsidR="00603F6A" w:rsidRPr="00B6504C" w:rsidRDefault="00CD5141" w:rsidP="00883185">
            <w:pPr>
              <w:jc w:val="both"/>
              <w:rPr>
                <w:sz w:val="20"/>
                <w:szCs w:val="20"/>
              </w:rPr>
            </w:pPr>
            <w:r>
              <w:rPr>
                <w:sz w:val="20"/>
                <w:szCs w:val="20"/>
              </w:rPr>
              <w:t>Doris MacIntosh</w:t>
            </w:r>
          </w:p>
        </w:tc>
      </w:tr>
      <w:tr w:rsidR="00B70DF2" w:rsidTr="0059759B">
        <w:trPr>
          <w:jc w:val="center"/>
        </w:trPr>
        <w:tc>
          <w:tcPr>
            <w:tcW w:w="2605" w:type="dxa"/>
            <w:gridSpan w:val="2"/>
          </w:tcPr>
          <w:p w:rsidR="00B70DF2" w:rsidRDefault="00B70DF2" w:rsidP="00883185">
            <w:pPr>
              <w:rPr>
                <w:sz w:val="20"/>
                <w:szCs w:val="20"/>
              </w:rPr>
            </w:pPr>
          </w:p>
        </w:tc>
        <w:tc>
          <w:tcPr>
            <w:tcW w:w="2605" w:type="dxa"/>
            <w:gridSpan w:val="3"/>
          </w:tcPr>
          <w:p w:rsidR="00B70DF2" w:rsidRDefault="00B70DF2" w:rsidP="00883185">
            <w:pPr>
              <w:jc w:val="both"/>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0F408D" w:rsidTr="0059759B">
        <w:trPr>
          <w:jc w:val="center"/>
        </w:trPr>
        <w:tc>
          <w:tcPr>
            <w:tcW w:w="2605" w:type="dxa"/>
            <w:gridSpan w:val="2"/>
          </w:tcPr>
          <w:p w:rsidR="000F408D" w:rsidRPr="00225204" w:rsidRDefault="000F408D" w:rsidP="008E5027">
            <w:pPr>
              <w:rPr>
                <w:i/>
                <w:sz w:val="18"/>
                <w:szCs w:val="18"/>
                <w:u w:val="single"/>
              </w:rPr>
            </w:pPr>
            <w:r w:rsidRPr="00AD0671">
              <w:rPr>
                <w:b/>
                <w:sz w:val="24"/>
                <w:szCs w:val="24"/>
              </w:rPr>
              <w:t>Nominating Committee</w:t>
            </w:r>
          </w:p>
        </w:tc>
        <w:tc>
          <w:tcPr>
            <w:tcW w:w="2605" w:type="dxa"/>
            <w:gridSpan w:val="3"/>
          </w:tcPr>
          <w:p w:rsidR="000F408D" w:rsidRPr="00225204" w:rsidRDefault="000F408D" w:rsidP="008E5027">
            <w:pPr>
              <w:jc w:val="both"/>
              <w:rPr>
                <w:i/>
                <w:sz w:val="18"/>
                <w:szCs w:val="18"/>
                <w:u w:val="single"/>
              </w:rPr>
            </w:pPr>
          </w:p>
        </w:tc>
        <w:tc>
          <w:tcPr>
            <w:tcW w:w="2605" w:type="dxa"/>
            <w:gridSpan w:val="4"/>
          </w:tcPr>
          <w:p w:rsidR="000F408D" w:rsidRPr="00225204" w:rsidRDefault="000F408D" w:rsidP="008E5027">
            <w:pPr>
              <w:jc w:val="both"/>
              <w:rPr>
                <w:i/>
                <w:sz w:val="18"/>
                <w:szCs w:val="18"/>
                <w:u w:val="single"/>
              </w:rPr>
            </w:pPr>
          </w:p>
        </w:tc>
        <w:tc>
          <w:tcPr>
            <w:tcW w:w="2984" w:type="dxa"/>
            <w:gridSpan w:val="2"/>
          </w:tcPr>
          <w:p w:rsidR="000F408D" w:rsidRPr="001C16E3" w:rsidRDefault="000F408D" w:rsidP="008E5027">
            <w:pPr>
              <w:jc w:val="both"/>
              <w:rPr>
                <w:i/>
                <w:sz w:val="20"/>
                <w:szCs w:val="24"/>
                <w:u w:val="single"/>
              </w:rPr>
            </w:pPr>
          </w:p>
        </w:tc>
      </w:tr>
      <w:tr w:rsidR="00B70DF2" w:rsidTr="0059759B">
        <w:trPr>
          <w:jc w:val="center"/>
        </w:trPr>
        <w:tc>
          <w:tcPr>
            <w:tcW w:w="2605" w:type="dxa"/>
            <w:gridSpan w:val="2"/>
          </w:tcPr>
          <w:p w:rsidR="00603F6A" w:rsidRPr="00225204" w:rsidRDefault="00603F6A" w:rsidP="008E5027">
            <w:pPr>
              <w:rPr>
                <w:i/>
                <w:sz w:val="18"/>
                <w:szCs w:val="18"/>
                <w:u w:val="single"/>
              </w:rPr>
            </w:pPr>
            <w:r w:rsidRPr="00225204">
              <w:rPr>
                <w:i/>
                <w:sz w:val="18"/>
                <w:szCs w:val="18"/>
                <w:u w:val="single"/>
              </w:rPr>
              <w:t xml:space="preserve">Until </w:t>
            </w:r>
            <w:r w:rsidR="008E5027">
              <w:rPr>
                <w:i/>
                <w:sz w:val="18"/>
                <w:szCs w:val="18"/>
                <w:u w:val="single"/>
              </w:rPr>
              <w:t>Mar 2015</w:t>
            </w:r>
          </w:p>
        </w:tc>
        <w:tc>
          <w:tcPr>
            <w:tcW w:w="2605" w:type="dxa"/>
            <w:gridSpan w:val="3"/>
          </w:tcPr>
          <w:p w:rsidR="00603F6A" w:rsidRPr="00225204" w:rsidRDefault="00603F6A" w:rsidP="008E5027">
            <w:pPr>
              <w:jc w:val="both"/>
              <w:rPr>
                <w:i/>
                <w:sz w:val="18"/>
                <w:szCs w:val="18"/>
                <w:u w:val="single"/>
              </w:rPr>
            </w:pPr>
            <w:r w:rsidRPr="00225204">
              <w:rPr>
                <w:i/>
                <w:sz w:val="18"/>
                <w:szCs w:val="18"/>
                <w:u w:val="single"/>
              </w:rPr>
              <w:t xml:space="preserve">Until </w:t>
            </w:r>
            <w:r w:rsidR="008E5027">
              <w:rPr>
                <w:i/>
                <w:sz w:val="18"/>
                <w:szCs w:val="18"/>
                <w:u w:val="single"/>
              </w:rPr>
              <w:t xml:space="preserve">Mar </w:t>
            </w:r>
            <w:r w:rsidRPr="00225204">
              <w:rPr>
                <w:i/>
                <w:sz w:val="18"/>
                <w:szCs w:val="18"/>
                <w:u w:val="single"/>
              </w:rPr>
              <w:t>201</w:t>
            </w:r>
            <w:r w:rsidR="008E5027">
              <w:rPr>
                <w:i/>
                <w:sz w:val="18"/>
                <w:szCs w:val="18"/>
                <w:u w:val="single"/>
              </w:rPr>
              <w:t>6</w:t>
            </w:r>
          </w:p>
        </w:tc>
        <w:tc>
          <w:tcPr>
            <w:tcW w:w="2605" w:type="dxa"/>
            <w:gridSpan w:val="4"/>
          </w:tcPr>
          <w:p w:rsidR="00603F6A" w:rsidRPr="00225204" w:rsidRDefault="00603F6A" w:rsidP="008E5027">
            <w:pPr>
              <w:jc w:val="both"/>
              <w:rPr>
                <w:i/>
                <w:sz w:val="18"/>
                <w:szCs w:val="18"/>
                <w:u w:val="single"/>
              </w:rPr>
            </w:pPr>
            <w:r w:rsidRPr="00225204">
              <w:rPr>
                <w:i/>
                <w:sz w:val="18"/>
                <w:szCs w:val="18"/>
                <w:u w:val="single"/>
              </w:rPr>
              <w:t xml:space="preserve">Until </w:t>
            </w:r>
            <w:r w:rsidR="008E5027">
              <w:rPr>
                <w:i/>
                <w:sz w:val="18"/>
                <w:szCs w:val="18"/>
                <w:u w:val="single"/>
              </w:rPr>
              <w:t>Mar 2017</w:t>
            </w:r>
          </w:p>
        </w:tc>
        <w:tc>
          <w:tcPr>
            <w:tcW w:w="2984" w:type="dxa"/>
            <w:gridSpan w:val="2"/>
          </w:tcPr>
          <w:p w:rsidR="00603F6A" w:rsidRPr="001C16E3" w:rsidRDefault="001C16E3" w:rsidP="008E5027">
            <w:pPr>
              <w:jc w:val="both"/>
              <w:rPr>
                <w:i/>
                <w:sz w:val="20"/>
                <w:szCs w:val="24"/>
                <w:u w:val="single"/>
              </w:rPr>
            </w:pPr>
            <w:r w:rsidRPr="001C16E3">
              <w:rPr>
                <w:i/>
                <w:sz w:val="20"/>
                <w:szCs w:val="24"/>
                <w:u w:val="single"/>
              </w:rPr>
              <w:t xml:space="preserve">Until </w:t>
            </w:r>
            <w:r w:rsidR="008E5027">
              <w:rPr>
                <w:i/>
                <w:sz w:val="20"/>
                <w:szCs w:val="24"/>
                <w:u w:val="single"/>
              </w:rPr>
              <w:t>Mar 2018</w:t>
            </w:r>
          </w:p>
        </w:tc>
      </w:tr>
      <w:tr w:rsidR="00B70DF2" w:rsidTr="0059759B">
        <w:trPr>
          <w:jc w:val="center"/>
        </w:trPr>
        <w:tc>
          <w:tcPr>
            <w:tcW w:w="2605" w:type="dxa"/>
            <w:gridSpan w:val="2"/>
          </w:tcPr>
          <w:p w:rsidR="00603F6A" w:rsidRPr="00B6504C" w:rsidRDefault="008E5027" w:rsidP="00883185">
            <w:pPr>
              <w:rPr>
                <w:sz w:val="20"/>
                <w:szCs w:val="24"/>
              </w:rPr>
            </w:pPr>
            <w:r>
              <w:rPr>
                <w:sz w:val="20"/>
              </w:rPr>
              <w:t>Catherine Gauthier</w:t>
            </w:r>
          </w:p>
        </w:tc>
        <w:tc>
          <w:tcPr>
            <w:tcW w:w="2605" w:type="dxa"/>
            <w:gridSpan w:val="3"/>
          </w:tcPr>
          <w:p w:rsidR="00603F6A" w:rsidRPr="00B6504C" w:rsidRDefault="008E5027" w:rsidP="00883185">
            <w:pPr>
              <w:jc w:val="both"/>
              <w:rPr>
                <w:sz w:val="20"/>
                <w:szCs w:val="24"/>
              </w:rPr>
            </w:pPr>
            <w:r>
              <w:rPr>
                <w:sz w:val="20"/>
              </w:rPr>
              <w:t>Elizabeth Stewart</w:t>
            </w:r>
          </w:p>
        </w:tc>
        <w:tc>
          <w:tcPr>
            <w:tcW w:w="2605" w:type="dxa"/>
            <w:gridSpan w:val="4"/>
          </w:tcPr>
          <w:p w:rsidR="00603F6A" w:rsidRPr="00B6504C" w:rsidRDefault="008E5027" w:rsidP="00883185">
            <w:pPr>
              <w:jc w:val="both"/>
              <w:rPr>
                <w:sz w:val="20"/>
                <w:szCs w:val="24"/>
              </w:rPr>
            </w:pPr>
            <w:r>
              <w:rPr>
                <w:sz w:val="20"/>
                <w:szCs w:val="24"/>
              </w:rPr>
              <w:t>Martha MacLean</w:t>
            </w:r>
          </w:p>
        </w:tc>
        <w:tc>
          <w:tcPr>
            <w:tcW w:w="2984" w:type="dxa"/>
            <w:gridSpan w:val="2"/>
          </w:tcPr>
          <w:p w:rsidR="00603F6A" w:rsidRPr="00B6504C" w:rsidRDefault="008E5027" w:rsidP="00883185">
            <w:pPr>
              <w:jc w:val="both"/>
              <w:rPr>
                <w:sz w:val="20"/>
                <w:szCs w:val="24"/>
              </w:rPr>
            </w:pPr>
            <w:r>
              <w:rPr>
                <w:sz w:val="20"/>
                <w:szCs w:val="24"/>
              </w:rPr>
              <w:t>Audrey MacQueen</w:t>
            </w:r>
          </w:p>
        </w:tc>
      </w:tr>
      <w:tr w:rsidR="000F408D" w:rsidTr="0059759B">
        <w:trPr>
          <w:jc w:val="center"/>
        </w:trPr>
        <w:tc>
          <w:tcPr>
            <w:tcW w:w="2605" w:type="dxa"/>
            <w:gridSpan w:val="2"/>
          </w:tcPr>
          <w:p w:rsidR="000F408D" w:rsidRDefault="000F408D" w:rsidP="00883185">
            <w:pPr>
              <w:rPr>
                <w:sz w:val="20"/>
              </w:rPr>
            </w:pPr>
          </w:p>
        </w:tc>
        <w:tc>
          <w:tcPr>
            <w:tcW w:w="2605" w:type="dxa"/>
            <w:gridSpan w:val="3"/>
          </w:tcPr>
          <w:p w:rsidR="000F408D" w:rsidRDefault="000F408D" w:rsidP="00883185">
            <w:pPr>
              <w:jc w:val="both"/>
              <w:rPr>
                <w:sz w:val="20"/>
              </w:rPr>
            </w:pPr>
          </w:p>
        </w:tc>
        <w:tc>
          <w:tcPr>
            <w:tcW w:w="2605" w:type="dxa"/>
            <w:gridSpan w:val="4"/>
          </w:tcPr>
          <w:p w:rsidR="000F408D" w:rsidRDefault="000F408D" w:rsidP="00883185">
            <w:pPr>
              <w:jc w:val="both"/>
              <w:rPr>
                <w:sz w:val="20"/>
                <w:szCs w:val="24"/>
              </w:rPr>
            </w:pPr>
          </w:p>
        </w:tc>
        <w:tc>
          <w:tcPr>
            <w:tcW w:w="2984" w:type="dxa"/>
            <w:gridSpan w:val="2"/>
          </w:tcPr>
          <w:p w:rsidR="000F408D" w:rsidRDefault="000F408D"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r w:rsidRPr="00AD0671">
              <w:rPr>
                <w:b/>
                <w:sz w:val="24"/>
                <w:szCs w:val="24"/>
              </w:rPr>
              <w:t>Board of Trustees</w:t>
            </w: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sidRPr="00B6504C">
              <w:rPr>
                <w:sz w:val="20"/>
                <w:szCs w:val="24"/>
              </w:rPr>
              <w:t>Donald MacLean</w:t>
            </w:r>
          </w:p>
        </w:tc>
        <w:tc>
          <w:tcPr>
            <w:tcW w:w="2605" w:type="dxa"/>
            <w:gridSpan w:val="3"/>
          </w:tcPr>
          <w:p w:rsidR="00603F6A" w:rsidRPr="00B6504C" w:rsidRDefault="00603F6A" w:rsidP="00883185">
            <w:pPr>
              <w:jc w:val="both"/>
              <w:rPr>
                <w:sz w:val="20"/>
                <w:szCs w:val="24"/>
              </w:rPr>
            </w:pPr>
            <w:r w:rsidRPr="00B6504C">
              <w:rPr>
                <w:sz w:val="20"/>
                <w:szCs w:val="24"/>
              </w:rPr>
              <w:t>Ian Hartrick</w:t>
            </w:r>
          </w:p>
        </w:tc>
        <w:tc>
          <w:tcPr>
            <w:tcW w:w="2605" w:type="dxa"/>
            <w:gridSpan w:val="4"/>
          </w:tcPr>
          <w:p w:rsidR="00603F6A" w:rsidRPr="00B6504C" w:rsidRDefault="00603F6A" w:rsidP="00883185">
            <w:pPr>
              <w:jc w:val="both"/>
              <w:rPr>
                <w:sz w:val="20"/>
                <w:szCs w:val="24"/>
              </w:rPr>
            </w:pPr>
            <w:r w:rsidRPr="00B6504C">
              <w:rPr>
                <w:sz w:val="20"/>
                <w:szCs w:val="24"/>
              </w:rPr>
              <w:t>Heather McIntosh</w:t>
            </w:r>
          </w:p>
        </w:tc>
        <w:tc>
          <w:tcPr>
            <w:tcW w:w="2984" w:type="dxa"/>
            <w:gridSpan w:val="2"/>
          </w:tcPr>
          <w:p w:rsidR="00603F6A" w:rsidRPr="00B6504C" w:rsidRDefault="00603F6A"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RPr="00B6504C" w:rsidTr="0059759B">
        <w:trPr>
          <w:jc w:val="center"/>
        </w:trPr>
        <w:tc>
          <w:tcPr>
            <w:tcW w:w="2605" w:type="dxa"/>
            <w:gridSpan w:val="2"/>
          </w:tcPr>
          <w:p w:rsidR="00603F6A" w:rsidRPr="007F0F24" w:rsidRDefault="00633C5E" w:rsidP="001B1960">
            <w:pPr>
              <w:rPr>
                <w:sz w:val="20"/>
                <w:szCs w:val="20"/>
              </w:rPr>
            </w:pPr>
            <w:r w:rsidRPr="00633C5E">
              <w:rPr>
                <w:b/>
                <w:sz w:val="24"/>
                <w:szCs w:val="24"/>
              </w:rPr>
              <w:t>Auditors</w:t>
            </w:r>
            <w:r w:rsidR="00950C1D">
              <w:rPr>
                <w:b/>
                <w:sz w:val="24"/>
                <w:szCs w:val="24"/>
              </w:rPr>
              <w:t xml:space="preserve"> </w:t>
            </w:r>
            <w:r w:rsidR="00950C1D" w:rsidRPr="00950C1D">
              <w:rPr>
                <w:i/>
                <w:sz w:val="18"/>
                <w:szCs w:val="18"/>
              </w:rPr>
              <w:t>for 201</w:t>
            </w:r>
            <w:r w:rsidR="001B1960">
              <w:rPr>
                <w:i/>
                <w:sz w:val="18"/>
                <w:szCs w:val="18"/>
              </w:rPr>
              <w:t>5</w:t>
            </w:r>
          </w:p>
        </w:tc>
        <w:tc>
          <w:tcPr>
            <w:tcW w:w="2605" w:type="dxa"/>
            <w:gridSpan w:val="3"/>
          </w:tcPr>
          <w:p w:rsidR="00633C5E" w:rsidRPr="007F0F24" w:rsidRDefault="00711EAB" w:rsidP="00883185">
            <w:pPr>
              <w:jc w:val="both"/>
              <w:rPr>
                <w:sz w:val="20"/>
                <w:szCs w:val="20"/>
              </w:rPr>
            </w:pPr>
            <w:r>
              <w:rPr>
                <w:sz w:val="20"/>
                <w:szCs w:val="20"/>
              </w:rPr>
              <w:t>Linda Fraser</w:t>
            </w:r>
          </w:p>
        </w:tc>
        <w:tc>
          <w:tcPr>
            <w:tcW w:w="2605" w:type="dxa"/>
            <w:gridSpan w:val="4"/>
          </w:tcPr>
          <w:p w:rsidR="00603F6A" w:rsidRPr="007F0F24" w:rsidRDefault="00711EAB" w:rsidP="00883185">
            <w:pPr>
              <w:jc w:val="both"/>
              <w:rPr>
                <w:sz w:val="20"/>
                <w:szCs w:val="20"/>
              </w:rPr>
            </w:pPr>
            <w:r>
              <w:rPr>
                <w:sz w:val="20"/>
                <w:szCs w:val="20"/>
              </w:rPr>
              <w:t>James Prevost</w:t>
            </w:r>
          </w:p>
        </w:tc>
        <w:tc>
          <w:tcPr>
            <w:tcW w:w="2984" w:type="dxa"/>
            <w:gridSpan w:val="2"/>
          </w:tcPr>
          <w:p w:rsidR="00603F6A" w:rsidRPr="007F0F24" w:rsidRDefault="00603F6A" w:rsidP="00883185">
            <w:pPr>
              <w:jc w:val="both"/>
              <w:rPr>
                <w:sz w:val="20"/>
                <w:szCs w:val="20"/>
              </w:rPr>
            </w:pPr>
          </w:p>
        </w:tc>
      </w:tr>
      <w:tr w:rsidR="00064ADA" w:rsidRPr="00B6504C" w:rsidTr="0059759B">
        <w:trPr>
          <w:jc w:val="center"/>
        </w:trPr>
        <w:tc>
          <w:tcPr>
            <w:tcW w:w="2605" w:type="dxa"/>
            <w:gridSpan w:val="2"/>
          </w:tcPr>
          <w:p w:rsidR="00064ADA" w:rsidRPr="00633C5E" w:rsidRDefault="00064ADA" w:rsidP="001B1960">
            <w:pPr>
              <w:rPr>
                <w:b/>
                <w:sz w:val="24"/>
                <w:szCs w:val="24"/>
              </w:rPr>
            </w:pPr>
          </w:p>
        </w:tc>
        <w:tc>
          <w:tcPr>
            <w:tcW w:w="2605" w:type="dxa"/>
            <w:gridSpan w:val="3"/>
          </w:tcPr>
          <w:p w:rsidR="00064ADA" w:rsidRDefault="00064ADA" w:rsidP="00883185">
            <w:pPr>
              <w:jc w:val="both"/>
              <w:rPr>
                <w:sz w:val="20"/>
                <w:szCs w:val="20"/>
              </w:rPr>
            </w:pPr>
          </w:p>
        </w:tc>
        <w:tc>
          <w:tcPr>
            <w:tcW w:w="2605" w:type="dxa"/>
            <w:gridSpan w:val="4"/>
          </w:tcPr>
          <w:p w:rsidR="00064ADA" w:rsidRDefault="00064ADA" w:rsidP="00883185">
            <w:pPr>
              <w:jc w:val="both"/>
              <w:rPr>
                <w:sz w:val="20"/>
                <w:szCs w:val="20"/>
              </w:rPr>
            </w:pPr>
          </w:p>
        </w:tc>
        <w:tc>
          <w:tcPr>
            <w:tcW w:w="2984" w:type="dxa"/>
            <w:gridSpan w:val="2"/>
          </w:tcPr>
          <w:p w:rsidR="00064ADA" w:rsidRPr="007F0F24" w:rsidRDefault="00064ADA" w:rsidP="00883185">
            <w:pPr>
              <w:jc w:val="both"/>
              <w:rPr>
                <w:sz w:val="20"/>
                <w:szCs w:val="20"/>
              </w:rPr>
            </w:pPr>
          </w:p>
        </w:tc>
      </w:tr>
      <w:tr w:rsidR="00064ADA" w:rsidTr="0059759B">
        <w:trPr>
          <w:jc w:val="center"/>
        </w:trPr>
        <w:tc>
          <w:tcPr>
            <w:tcW w:w="2605" w:type="dxa"/>
            <w:gridSpan w:val="2"/>
          </w:tcPr>
          <w:p w:rsidR="00064ADA" w:rsidRDefault="00064ADA" w:rsidP="00883185">
            <w:pPr>
              <w:jc w:val="both"/>
              <w:rPr>
                <w:sz w:val="20"/>
                <w:szCs w:val="24"/>
              </w:rPr>
            </w:pPr>
            <w:r w:rsidRPr="00763F07">
              <w:rPr>
                <w:b/>
                <w:sz w:val="24"/>
                <w:szCs w:val="24"/>
              </w:rPr>
              <w:t>Cemetery Committee</w:t>
            </w:r>
          </w:p>
        </w:tc>
        <w:tc>
          <w:tcPr>
            <w:tcW w:w="2605" w:type="dxa"/>
            <w:gridSpan w:val="3"/>
          </w:tcPr>
          <w:p w:rsidR="00064ADA" w:rsidRDefault="00064ADA" w:rsidP="00883185">
            <w:pPr>
              <w:jc w:val="both"/>
              <w:rPr>
                <w:sz w:val="20"/>
                <w:szCs w:val="24"/>
              </w:rPr>
            </w:pPr>
          </w:p>
        </w:tc>
        <w:tc>
          <w:tcPr>
            <w:tcW w:w="2605" w:type="dxa"/>
            <w:gridSpan w:val="4"/>
          </w:tcPr>
          <w:p w:rsidR="00064ADA" w:rsidRDefault="00064ADA" w:rsidP="00883185">
            <w:pPr>
              <w:jc w:val="both"/>
              <w:rPr>
                <w:sz w:val="20"/>
                <w:szCs w:val="24"/>
              </w:rPr>
            </w:pPr>
          </w:p>
        </w:tc>
        <w:tc>
          <w:tcPr>
            <w:tcW w:w="2984" w:type="dxa"/>
            <w:gridSpan w:val="2"/>
          </w:tcPr>
          <w:p w:rsidR="00064ADA" w:rsidRDefault="00064ADA" w:rsidP="00540FB1">
            <w:pPr>
              <w:jc w:val="both"/>
              <w:rPr>
                <w:sz w:val="20"/>
                <w:szCs w:val="24"/>
              </w:rPr>
            </w:pPr>
          </w:p>
        </w:tc>
      </w:tr>
      <w:tr w:rsidR="00B70DF2" w:rsidTr="0059759B">
        <w:trPr>
          <w:jc w:val="center"/>
        </w:trPr>
        <w:tc>
          <w:tcPr>
            <w:tcW w:w="2605" w:type="dxa"/>
            <w:gridSpan w:val="2"/>
          </w:tcPr>
          <w:p w:rsidR="00603F6A" w:rsidRPr="00B6504C" w:rsidRDefault="001B1960" w:rsidP="00883185">
            <w:pPr>
              <w:jc w:val="both"/>
              <w:rPr>
                <w:sz w:val="20"/>
                <w:szCs w:val="24"/>
              </w:rPr>
            </w:pPr>
            <w:r>
              <w:rPr>
                <w:sz w:val="20"/>
                <w:szCs w:val="24"/>
              </w:rPr>
              <w:t>Sandra Blaney</w:t>
            </w:r>
            <w:r w:rsidR="00603F6A">
              <w:rPr>
                <w:sz w:val="20"/>
                <w:szCs w:val="24"/>
              </w:rPr>
              <w:t xml:space="preserve"> </w:t>
            </w:r>
          </w:p>
        </w:tc>
        <w:tc>
          <w:tcPr>
            <w:tcW w:w="2605" w:type="dxa"/>
            <w:gridSpan w:val="3"/>
          </w:tcPr>
          <w:p w:rsidR="00603F6A" w:rsidRPr="00B6504C" w:rsidRDefault="00603F6A" w:rsidP="00883185">
            <w:pPr>
              <w:jc w:val="both"/>
              <w:rPr>
                <w:sz w:val="20"/>
                <w:szCs w:val="24"/>
              </w:rPr>
            </w:pPr>
            <w:r>
              <w:rPr>
                <w:sz w:val="20"/>
                <w:szCs w:val="24"/>
              </w:rPr>
              <w:t>Shawn MacLeod</w:t>
            </w:r>
          </w:p>
        </w:tc>
        <w:tc>
          <w:tcPr>
            <w:tcW w:w="2605" w:type="dxa"/>
            <w:gridSpan w:val="4"/>
          </w:tcPr>
          <w:p w:rsidR="00603F6A" w:rsidRPr="00B6504C" w:rsidRDefault="00603F6A" w:rsidP="00883185">
            <w:pPr>
              <w:jc w:val="both"/>
              <w:rPr>
                <w:sz w:val="20"/>
                <w:szCs w:val="24"/>
              </w:rPr>
            </w:pPr>
            <w:r>
              <w:rPr>
                <w:sz w:val="20"/>
                <w:szCs w:val="24"/>
              </w:rPr>
              <w:t>Steven MacIntosh</w:t>
            </w:r>
          </w:p>
        </w:tc>
        <w:tc>
          <w:tcPr>
            <w:tcW w:w="2984" w:type="dxa"/>
            <w:gridSpan w:val="2"/>
          </w:tcPr>
          <w:p w:rsidR="00603F6A" w:rsidRPr="00B6504C" w:rsidRDefault="00603F6A" w:rsidP="00540FB1">
            <w:pPr>
              <w:jc w:val="both"/>
              <w:rPr>
                <w:sz w:val="20"/>
                <w:szCs w:val="24"/>
              </w:rPr>
            </w:pPr>
            <w:r>
              <w:rPr>
                <w:sz w:val="20"/>
                <w:szCs w:val="24"/>
              </w:rPr>
              <w:t>Donald Mac</w:t>
            </w:r>
            <w:r w:rsidR="00540FB1">
              <w:rPr>
                <w:sz w:val="20"/>
                <w:szCs w:val="24"/>
              </w:rPr>
              <w:t>L</w:t>
            </w:r>
            <w:r>
              <w:rPr>
                <w:sz w:val="20"/>
                <w:szCs w:val="24"/>
              </w:rPr>
              <w:t>ean</w:t>
            </w:r>
          </w:p>
        </w:tc>
      </w:tr>
      <w:tr w:rsidR="00B70DF2" w:rsidTr="0059759B">
        <w:trPr>
          <w:trHeight w:val="159"/>
          <w:jc w:val="center"/>
        </w:trPr>
        <w:tc>
          <w:tcPr>
            <w:tcW w:w="2605" w:type="dxa"/>
            <w:gridSpan w:val="2"/>
          </w:tcPr>
          <w:p w:rsidR="00603F6A" w:rsidRPr="00A4330B" w:rsidRDefault="00603F6A" w:rsidP="00883185">
            <w:pPr>
              <w:rPr>
                <w:i/>
                <w:sz w:val="20"/>
                <w:szCs w:val="24"/>
              </w:rPr>
            </w:pPr>
            <w:r w:rsidRPr="00A4330B">
              <w:rPr>
                <w:i/>
                <w:sz w:val="20"/>
                <w:szCs w:val="24"/>
              </w:rPr>
              <w:t>(Chairperson)</w:t>
            </w:r>
          </w:p>
        </w:tc>
        <w:tc>
          <w:tcPr>
            <w:tcW w:w="2605" w:type="dxa"/>
            <w:gridSpan w:val="3"/>
          </w:tcPr>
          <w:p w:rsidR="00603F6A" w:rsidRPr="00B6504C" w:rsidRDefault="001B1960" w:rsidP="00883185">
            <w:pPr>
              <w:jc w:val="both"/>
              <w:rPr>
                <w:sz w:val="20"/>
                <w:szCs w:val="24"/>
              </w:rPr>
            </w:pPr>
            <w:r>
              <w:rPr>
                <w:sz w:val="20"/>
                <w:szCs w:val="24"/>
              </w:rPr>
              <w:t>Robert Campbell</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p>
        </w:tc>
      </w:tr>
      <w:tr w:rsidR="00064ADA" w:rsidTr="0059759B">
        <w:trPr>
          <w:trHeight w:val="159"/>
          <w:jc w:val="center"/>
        </w:trPr>
        <w:tc>
          <w:tcPr>
            <w:tcW w:w="2605" w:type="dxa"/>
            <w:gridSpan w:val="2"/>
          </w:tcPr>
          <w:p w:rsidR="00064ADA" w:rsidRPr="00A4330B" w:rsidRDefault="00064ADA" w:rsidP="00883185">
            <w:pPr>
              <w:rPr>
                <w:i/>
                <w:sz w:val="20"/>
                <w:szCs w:val="24"/>
              </w:rPr>
            </w:pPr>
          </w:p>
        </w:tc>
        <w:tc>
          <w:tcPr>
            <w:tcW w:w="2605" w:type="dxa"/>
            <w:gridSpan w:val="3"/>
          </w:tcPr>
          <w:p w:rsidR="00064ADA" w:rsidRDefault="00064ADA" w:rsidP="00883185">
            <w:pPr>
              <w:jc w:val="both"/>
              <w:rPr>
                <w:sz w:val="20"/>
                <w:szCs w:val="24"/>
              </w:rPr>
            </w:pPr>
          </w:p>
        </w:tc>
        <w:tc>
          <w:tcPr>
            <w:tcW w:w="2605" w:type="dxa"/>
            <w:gridSpan w:val="4"/>
          </w:tcPr>
          <w:p w:rsidR="00064ADA" w:rsidRPr="00B6504C" w:rsidRDefault="00064ADA" w:rsidP="00883185">
            <w:pPr>
              <w:jc w:val="both"/>
              <w:rPr>
                <w:sz w:val="20"/>
                <w:szCs w:val="24"/>
              </w:rPr>
            </w:pPr>
          </w:p>
        </w:tc>
        <w:tc>
          <w:tcPr>
            <w:tcW w:w="2984" w:type="dxa"/>
            <w:gridSpan w:val="2"/>
          </w:tcPr>
          <w:p w:rsidR="00064ADA" w:rsidRPr="00B6504C" w:rsidRDefault="00064ADA" w:rsidP="00883185">
            <w:pPr>
              <w:jc w:val="both"/>
              <w:rPr>
                <w:sz w:val="20"/>
                <w:szCs w:val="24"/>
              </w:rPr>
            </w:pPr>
          </w:p>
        </w:tc>
      </w:tr>
      <w:tr w:rsidR="00B70DF2" w:rsidTr="0059759B">
        <w:trPr>
          <w:jc w:val="center"/>
        </w:trPr>
        <w:tc>
          <w:tcPr>
            <w:tcW w:w="5219" w:type="dxa"/>
            <w:gridSpan w:val="6"/>
          </w:tcPr>
          <w:p w:rsidR="00603F6A" w:rsidRPr="00763F07" w:rsidRDefault="0069390C" w:rsidP="00883185">
            <w:pPr>
              <w:jc w:val="both"/>
              <w:rPr>
                <w:b/>
                <w:sz w:val="24"/>
                <w:szCs w:val="24"/>
              </w:rPr>
            </w:pPr>
            <w:r>
              <w:rPr>
                <w:b/>
                <w:sz w:val="24"/>
                <w:szCs w:val="24"/>
              </w:rPr>
              <w:t>Church Treasurer</w:t>
            </w:r>
            <w:r w:rsidR="00BE5252">
              <w:rPr>
                <w:b/>
                <w:sz w:val="24"/>
                <w:szCs w:val="24"/>
              </w:rPr>
              <w:t>:</w:t>
            </w:r>
          </w:p>
        </w:tc>
        <w:tc>
          <w:tcPr>
            <w:tcW w:w="5580" w:type="dxa"/>
            <w:gridSpan w:val="5"/>
          </w:tcPr>
          <w:p w:rsidR="00603F6A" w:rsidRDefault="00603F6A" w:rsidP="00883185">
            <w:pPr>
              <w:jc w:val="both"/>
              <w:rPr>
                <w:sz w:val="24"/>
                <w:szCs w:val="24"/>
              </w:rPr>
            </w:pPr>
            <w:r w:rsidRPr="00763F07">
              <w:rPr>
                <w:b/>
                <w:sz w:val="24"/>
                <w:szCs w:val="24"/>
              </w:rPr>
              <w:t>Cemetery Caretaker</w:t>
            </w:r>
            <w:r w:rsidR="00BE5252">
              <w:rPr>
                <w:b/>
                <w:sz w:val="24"/>
                <w:szCs w:val="24"/>
              </w:rPr>
              <w:t>:</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Laurie Arkinstall</w:t>
            </w:r>
          </w:p>
        </w:tc>
        <w:tc>
          <w:tcPr>
            <w:tcW w:w="5580" w:type="dxa"/>
            <w:gridSpan w:val="5"/>
          </w:tcPr>
          <w:p w:rsidR="00603F6A" w:rsidRPr="0073750A" w:rsidRDefault="00603F6A" w:rsidP="00883185">
            <w:pPr>
              <w:jc w:val="both"/>
              <w:rPr>
                <w:sz w:val="20"/>
                <w:szCs w:val="18"/>
              </w:rPr>
            </w:pPr>
            <w:r w:rsidRPr="0073750A">
              <w:rPr>
                <w:sz w:val="20"/>
                <w:szCs w:val="18"/>
              </w:rPr>
              <w:t>Margaret MacLeod</w:t>
            </w:r>
          </w:p>
        </w:tc>
      </w:tr>
      <w:tr w:rsidR="00B70DF2" w:rsidTr="0059759B">
        <w:trPr>
          <w:jc w:val="center"/>
        </w:trPr>
        <w:tc>
          <w:tcPr>
            <w:tcW w:w="5219" w:type="dxa"/>
            <w:gridSpan w:val="6"/>
          </w:tcPr>
          <w:p w:rsidR="00603F6A" w:rsidRPr="0073750A" w:rsidRDefault="00603F6A" w:rsidP="00E42991">
            <w:pPr>
              <w:jc w:val="both"/>
              <w:rPr>
                <w:sz w:val="20"/>
                <w:szCs w:val="18"/>
              </w:rPr>
            </w:pPr>
            <w:r w:rsidRPr="0073750A">
              <w:rPr>
                <w:sz w:val="20"/>
                <w:szCs w:val="18"/>
              </w:rPr>
              <w:t xml:space="preserve">Kenyon Presbyterian Church </w:t>
            </w:r>
          </w:p>
        </w:tc>
        <w:tc>
          <w:tcPr>
            <w:tcW w:w="5580" w:type="dxa"/>
            <w:gridSpan w:val="5"/>
          </w:tcPr>
          <w:p w:rsidR="00603F6A" w:rsidRPr="0073750A" w:rsidRDefault="00603F6A" w:rsidP="00883185">
            <w:pPr>
              <w:jc w:val="both"/>
              <w:rPr>
                <w:sz w:val="20"/>
                <w:szCs w:val="18"/>
              </w:rPr>
            </w:pPr>
            <w:r w:rsidRPr="0073750A">
              <w:rPr>
                <w:sz w:val="20"/>
                <w:szCs w:val="18"/>
              </w:rPr>
              <w:t xml:space="preserve">19045 County Rd. 24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1630 County Rd. 30</w:t>
            </w:r>
          </w:p>
        </w:tc>
        <w:tc>
          <w:tcPr>
            <w:tcW w:w="5580" w:type="dxa"/>
            <w:gridSpan w:val="5"/>
          </w:tcPr>
          <w:p w:rsidR="00603F6A" w:rsidRPr="0073750A" w:rsidRDefault="00603F6A" w:rsidP="00883185">
            <w:pPr>
              <w:jc w:val="both"/>
              <w:rPr>
                <w:sz w:val="20"/>
                <w:szCs w:val="18"/>
              </w:rPr>
            </w:pPr>
            <w:r w:rsidRPr="0073750A">
              <w:rPr>
                <w:sz w:val="20"/>
                <w:szCs w:val="18"/>
              </w:rPr>
              <w:t xml:space="preserve">Dunvegan, ON K0C 1J0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Dunvegan, ON K0C 1J0</w:t>
            </w:r>
          </w:p>
        </w:tc>
        <w:tc>
          <w:tcPr>
            <w:tcW w:w="5580" w:type="dxa"/>
            <w:gridSpan w:val="5"/>
          </w:tcPr>
          <w:p w:rsidR="00603F6A" w:rsidRPr="0073750A" w:rsidRDefault="00603F6A" w:rsidP="00883185">
            <w:pPr>
              <w:jc w:val="both"/>
              <w:rPr>
                <w:sz w:val="20"/>
                <w:szCs w:val="18"/>
              </w:rPr>
            </w:pPr>
            <w:r w:rsidRPr="0073750A">
              <w:rPr>
                <w:sz w:val="20"/>
                <w:szCs w:val="18"/>
              </w:rPr>
              <w:t>613-527-2739</w:t>
            </w:r>
          </w:p>
        </w:tc>
      </w:tr>
      <w:tr w:rsidR="00D378BD" w:rsidTr="0059759B">
        <w:trPr>
          <w:jc w:val="center"/>
        </w:trPr>
        <w:tc>
          <w:tcPr>
            <w:tcW w:w="2605" w:type="dxa"/>
            <w:gridSpan w:val="2"/>
          </w:tcPr>
          <w:p w:rsidR="00D378BD" w:rsidRPr="00BE27D4" w:rsidRDefault="00D378BD" w:rsidP="00883185">
            <w:pPr>
              <w:rPr>
                <w:b/>
                <w:sz w:val="24"/>
                <w:szCs w:val="24"/>
              </w:rPr>
            </w:pPr>
          </w:p>
        </w:tc>
        <w:tc>
          <w:tcPr>
            <w:tcW w:w="2605" w:type="dxa"/>
            <w:gridSpan w:val="3"/>
          </w:tcPr>
          <w:p w:rsidR="00D378BD" w:rsidRPr="00E57AF3" w:rsidRDefault="00D378BD" w:rsidP="00883185">
            <w:pPr>
              <w:jc w:val="both"/>
              <w:rPr>
                <w:b/>
                <w:sz w:val="24"/>
                <w:szCs w:val="24"/>
              </w:rPr>
            </w:pPr>
          </w:p>
        </w:tc>
        <w:tc>
          <w:tcPr>
            <w:tcW w:w="2605" w:type="dxa"/>
            <w:gridSpan w:val="4"/>
          </w:tcPr>
          <w:p w:rsidR="00D378BD" w:rsidRPr="008908CA" w:rsidRDefault="00D378BD" w:rsidP="00883185">
            <w:pPr>
              <w:jc w:val="both"/>
              <w:rPr>
                <w:b/>
                <w:sz w:val="24"/>
                <w:szCs w:val="24"/>
              </w:rPr>
            </w:pPr>
          </w:p>
        </w:tc>
        <w:tc>
          <w:tcPr>
            <w:tcW w:w="2984" w:type="dxa"/>
            <w:gridSpan w:val="2"/>
          </w:tcPr>
          <w:p w:rsidR="00D378BD" w:rsidRPr="00071CF3" w:rsidRDefault="00D378BD" w:rsidP="00883185">
            <w:pPr>
              <w:jc w:val="both"/>
              <w:rPr>
                <w:b/>
                <w:sz w:val="24"/>
                <w:szCs w:val="24"/>
              </w:rPr>
            </w:pPr>
          </w:p>
        </w:tc>
      </w:tr>
      <w:tr w:rsidR="003C0C2A" w:rsidTr="0059759B">
        <w:trPr>
          <w:jc w:val="center"/>
        </w:trPr>
        <w:tc>
          <w:tcPr>
            <w:tcW w:w="2605" w:type="dxa"/>
            <w:gridSpan w:val="2"/>
          </w:tcPr>
          <w:p w:rsidR="00603F6A" w:rsidRPr="00BE27D4" w:rsidRDefault="00603F6A" w:rsidP="00883185">
            <w:pPr>
              <w:rPr>
                <w:b/>
                <w:sz w:val="24"/>
                <w:szCs w:val="24"/>
              </w:rPr>
            </w:pPr>
            <w:r w:rsidRPr="00BE27D4">
              <w:rPr>
                <w:b/>
                <w:sz w:val="24"/>
                <w:szCs w:val="24"/>
              </w:rPr>
              <w:t>Organist</w:t>
            </w:r>
          </w:p>
        </w:tc>
        <w:tc>
          <w:tcPr>
            <w:tcW w:w="2605" w:type="dxa"/>
            <w:gridSpan w:val="3"/>
          </w:tcPr>
          <w:p w:rsidR="00603F6A" w:rsidRPr="00E57AF3" w:rsidRDefault="00603F6A" w:rsidP="00883185">
            <w:pPr>
              <w:jc w:val="both"/>
              <w:rPr>
                <w:b/>
                <w:sz w:val="24"/>
                <w:szCs w:val="24"/>
              </w:rPr>
            </w:pPr>
            <w:r w:rsidRPr="00E57AF3">
              <w:rPr>
                <w:b/>
                <w:sz w:val="24"/>
                <w:szCs w:val="24"/>
              </w:rPr>
              <w:t>Custodian</w:t>
            </w:r>
          </w:p>
        </w:tc>
        <w:tc>
          <w:tcPr>
            <w:tcW w:w="2605" w:type="dxa"/>
            <w:gridSpan w:val="4"/>
          </w:tcPr>
          <w:p w:rsidR="00603F6A" w:rsidRPr="008908CA" w:rsidRDefault="00603F6A" w:rsidP="00883185">
            <w:pPr>
              <w:jc w:val="both"/>
              <w:rPr>
                <w:b/>
                <w:sz w:val="24"/>
                <w:szCs w:val="24"/>
              </w:rPr>
            </w:pPr>
            <w:r w:rsidRPr="008908CA">
              <w:rPr>
                <w:b/>
                <w:sz w:val="24"/>
                <w:szCs w:val="24"/>
              </w:rPr>
              <w:t>Presbyterian Record</w:t>
            </w:r>
          </w:p>
        </w:tc>
        <w:tc>
          <w:tcPr>
            <w:tcW w:w="2984" w:type="dxa"/>
            <w:gridSpan w:val="2"/>
          </w:tcPr>
          <w:p w:rsidR="00603F6A" w:rsidRPr="00071CF3" w:rsidRDefault="00603F6A" w:rsidP="00883185">
            <w:pPr>
              <w:jc w:val="both"/>
              <w:rPr>
                <w:b/>
                <w:sz w:val="24"/>
                <w:szCs w:val="24"/>
              </w:rPr>
            </w:pPr>
            <w:r w:rsidRPr="00071CF3">
              <w:rPr>
                <w:b/>
                <w:sz w:val="24"/>
                <w:szCs w:val="24"/>
              </w:rPr>
              <w:t>Proof Readers</w:t>
            </w:r>
          </w:p>
        </w:tc>
      </w:tr>
      <w:tr w:rsidR="003C0C2A" w:rsidTr="0059759B">
        <w:trPr>
          <w:jc w:val="center"/>
        </w:trPr>
        <w:tc>
          <w:tcPr>
            <w:tcW w:w="2605" w:type="dxa"/>
            <w:gridSpan w:val="2"/>
          </w:tcPr>
          <w:p w:rsidR="00603F6A" w:rsidRPr="00B6504C" w:rsidRDefault="00603F6A" w:rsidP="00883185">
            <w:pPr>
              <w:rPr>
                <w:sz w:val="20"/>
                <w:szCs w:val="24"/>
              </w:rPr>
            </w:pPr>
            <w:r w:rsidRPr="00B6504C">
              <w:rPr>
                <w:sz w:val="20"/>
                <w:szCs w:val="24"/>
              </w:rPr>
              <w:t>Eileen Campbell</w:t>
            </w:r>
          </w:p>
        </w:tc>
        <w:tc>
          <w:tcPr>
            <w:tcW w:w="2605" w:type="dxa"/>
            <w:gridSpan w:val="3"/>
          </w:tcPr>
          <w:p w:rsidR="00603F6A" w:rsidRPr="00B6504C" w:rsidRDefault="00603F6A" w:rsidP="00883185">
            <w:pPr>
              <w:jc w:val="both"/>
              <w:rPr>
                <w:sz w:val="20"/>
                <w:szCs w:val="24"/>
              </w:rPr>
            </w:pPr>
            <w:r>
              <w:rPr>
                <w:sz w:val="20"/>
                <w:szCs w:val="24"/>
              </w:rPr>
              <w:t>Dona Addison</w:t>
            </w:r>
          </w:p>
        </w:tc>
        <w:tc>
          <w:tcPr>
            <w:tcW w:w="2605" w:type="dxa"/>
            <w:gridSpan w:val="4"/>
          </w:tcPr>
          <w:p w:rsidR="00603F6A" w:rsidRPr="00B6504C" w:rsidRDefault="00603F6A" w:rsidP="00883185">
            <w:pPr>
              <w:jc w:val="both"/>
              <w:rPr>
                <w:sz w:val="20"/>
                <w:szCs w:val="24"/>
              </w:rPr>
            </w:pPr>
            <w:r>
              <w:rPr>
                <w:sz w:val="20"/>
                <w:szCs w:val="24"/>
              </w:rPr>
              <w:t>Dona Addison</w:t>
            </w:r>
          </w:p>
        </w:tc>
        <w:tc>
          <w:tcPr>
            <w:tcW w:w="2984" w:type="dxa"/>
            <w:gridSpan w:val="2"/>
          </w:tcPr>
          <w:p w:rsidR="00603F6A" w:rsidRPr="00B6504C" w:rsidRDefault="00603F6A" w:rsidP="00883185">
            <w:pPr>
              <w:jc w:val="both"/>
              <w:rPr>
                <w:sz w:val="20"/>
                <w:szCs w:val="24"/>
              </w:rPr>
            </w:pPr>
            <w:r>
              <w:rPr>
                <w:sz w:val="20"/>
                <w:szCs w:val="24"/>
              </w:rPr>
              <w:t>Gwen Arkinstall</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603F6A" w:rsidP="00883185">
            <w:pPr>
              <w:jc w:val="both"/>
              <w:rPr>
                <w:sz w:val="20"/>
                <w:szCs w:val="24"/>
              </w:rPr>
            </w:pP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r>
              <w:rPr>
                <w:sz w:val="20"/>
                <w:szCs w:val="24"/>
              </w:rPr>
              <w:t>Wendy MacLeod</w:t>
            </w:r>
          </w:p>
        </w:tc>
      </w:tr>
      <w:tr w:rsidR="003C0C2A" w:rsidTr="0059759B">
        <w:trPr>
          <w:jc w:val="center"/>
        </w:trPr>
        <w:tc>
          <w:tcPr>
            <w:tcW w:w="2605" w:type="dxa"/>
            <w:gridSpan w:val="2"/>
          </w:tcPr>
          <w:p w:rsidR="00603F6A" w:rsidRDefault="00603F6A" w:rsidP="00883185">
            <w:pPr>
              <w:rPr>
                <w:sz w:val="24"/>
                <w:szCs w:val="24"/>
              </w:rPr>
            </w:pPr>
            <w:r w:rsidRPr="00170345">
              <w:rPr>
                <w:b/>
                <w:sz w:val="24"/>
                <w:szCs w:val="24"/>
              </w:rPr>
              <w:t>Ushers</w:t>
            </w:r>
          </w:p>
        </w:tc>
        <w:tc>
          <w:tcPr>
            <w:tcW w:w="2605" w:type="dxa"/>
            <w:gridSpan w:val="3"/>
          </w:tcPr>
          <w:p w:rsidR="00603F6A" w:rsidRDefault="00603F6A" w:rsidP="00883185">
            <w:pPr>
              <w:jc w:val="both"/>
              <w:rPr>
                <w:sz w:val="24"/>
                <w:szCs w:val="24"/>
              </w:rPr>
            </w:pPr>
          </w:p>
        </w:tc>
        <w:tc>
          <w:tcPr>
            <w:tcW w:w="2605" w:type="dxa"/>
            <w:gridSpan w:val="4"/>
          </w:tcPr>
          <w:p w:rsidR="00603F6A" w:rsidRDefault="00603F6A" w:rsidP="00883185">
            <w:pPr>
              <w:jc w:val="both"/>
              <w:rPr>
                <w:sz w:val="24"/>
                <w:szCs w:val="24"/>
              </w:rPr>
            </w:pPr>
          </w:p>
        </w:tc>
        <w:tc>
          <w:tcPr>
            <w:tcW w:w="2984" w:type="dxa"/>
            <w:gridSpan w:val="2"/>
          </w:tcPr>
          <w:p w:rsidR="00603F6A" w:rsidRDefault="00603F6A" w:rsidP="00883185">
            <w:pPr>
              <w:jc w:val="both"/>
              <w:rPr>
                <w:sz w:val="24"/>
                <w:szCs w:val="24"/>
              </w:rPr>
            </w:pP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Heather McIntosh</w:t>
            </w:r>
          </w:p>
        </w:tc>
        <w:tc>
          <w:tcPr>
            <w:tcW w:w="2605" w:type="dxa"/>
            <w:gridSpan w:val="3"/>
          </w:tcPr>
          <w:p w:rsidR="00603F6A" w:rsidRPr="007F0F24" w:rsidRDefault="00603F6A" w:rsidP="00883185">
            <w:pPr>
              <w:jc w:val="both"/>
              <w:rPr>
                <w:sz w:val="20"/>
                <w:szCs w:val="24"/>
              </w:rPr>
            </w:pPr>
            <w:r w:rsidRPr="007F0F24">
              <w:rPr>
                <w:sz w:val="20"/>
                <w:szCs w:val="24"/>
              </w:rPr>
              <w:t>Jack Fraser</w:t>
            </w:r>
          </w:p>
        </w:tc>
        <w:tc>
          <w:tcPr>
            <w:tcW w:w="2605" w:type="dxa"/>
            <w:gridSpan w:val="4"/>
          </w:tcPr>
          <w:p w:rsidR="00603F6A" w:rsidRPr="007F0F24" w:rsidRDefault="00603F6A" w:rsidP="00883185">
            <w:pPr>
              <w:jc w:val="both"/>
              <w:rPr>
                <w:sz w:val="20"/>
                <w:szCs w:val="24"/>
              </w:rPr>
            </w:pPr>
            <w:r w:rsidRPr="007F0F24">
              <w:rPr>
                <w:sz w:val="20"/>
                <w:szCs w:val="24"/>
              </w:rPr>
              <w:t>Doris MacIntosh</w:t>
            </w:r>
          </w:p>
        </w:tc>
        <w:tc>
          <w:tcPr>
            <w:tcW w:w="2984" w:type="dxa"/>
            <w:gridSpan w:val="2"/>
          </w:tcPr>
          <w:p w:rsidR="00603F6A" w:rsidRPr="007F0F24" w:rsidRDefault="009D3E11" w:rsidP="00883185">
            <w:pPr>
              <w:jc w:val="both"/>
              <w:rPr>
                <w:sz w:val="20"/>
                <w:szCs w:val="24"/>
              </w:rPr>
            </w:pPr>
            <w:r w:rsidRPr="007F0F24">
              <w:rPr>
                <w:sz w:val="20"/>
                <w:szCs w:val="24"/>
              </w:rPr>
              <w:t>Jean MacLeod</w:t>
            </w: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Linda Fraser</w:t>
            </w: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3C0C2A" w:rsidTr="0059759B">
        <w:trPr>
          <w:jc w:val="center"/>
        </w:trPr>
        <w:tc>
          <w:tcPr>
            <w:tcW w:w="2605" w:type="dxa"/>
            <w:gridSpan w:val="2"/>
          </w:tcPr>
          <w:p w:rsidR="00603F6A" w:rsidRPr="007F0F24" w:rsidRDefault="00603F6A" w:rsidP="00883185">
            <w:pPr>
              <w:rPr>
                <w:sz w:val="20"/>
                <w:szCs w:val="24"/>
              </w:rPr>
            </w:pP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D378BD" w:rsidTr="0059759B">
        <w:trPr>
          <w:jc w:val="center"/>
        </w:trPr>
        <w:tc>
          <w:tcPr>
            <w:tcW w:w="5210" w:type="dxa"/>
            <w:gridSpan w:val="5"/>
          </w:tcPr>
          <w:p w:rsidR="00D378BD" w:rsidRDefault="00D378BD" w:rsidP="00883185">
            <w:pPr>
              <w:jc w:val="both"/>
              <w:rPr>
                <w:sz w:val="20"/>
                <w:szCs w:val="24"/>
              </w:rPr>
            </w:pPr>
            <w:r w:rsidRPr="00170345">
              <w:rPr>
                <w:b/>
                <w:sz w:val="24"/>
                <w:szCs w:val="24"/>
              </w:rPr>
              <w:t>Maxville Manor Representatives</w:t>
            </w:r>
          </w:p>
        </w:tc>
        <w:tc>
          <w:tcPr>
            <w:tcW w:w="2605" w:type="dxa"/>
            <w:gridSpan w:val="4"/>
          </w:tcPr>
          <w:p w:rsidR="00D378BD" w:rsidRDefault="00D378BD" w:rsidP="00883185">
            <w:pPr>
              <w:jc w:val="both"/>
              <w:rPr>
                <w:sz w:val="20"/>
                <w:szCs w:val="24"/>
              </w:rPr>
            </w:pPr>
          </w:p>
        </w:tc>
        <w:tc>
          <w:tcPr>
            <w:tcW w:w="2984" w:type="dxa"/>
            <w:gridSpan w:val="2"/>
          </w:tcPr>
          <w:p w:rsidR="00D378BD" w:rsidRPr="00B6504C" w:rsidRDefault="00D378B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Pr>
                <w:sz w:val="20"/>
                <w:szCs w:val="24"/>
              </w:rPr>
              <w:t xml:space="preserve">Linda Fraser </w:t>
            </w:r>
          </w:p>
        </w:tc>
        <w:tc>
          <w:tcPr>
            <w:tcW w:w="2605" w:type="dxa"/>
            <w:gridSpan w:val="3"/>
          </w:tcPr>
          <w:p w:rsidR="00603F6A" w:rsidRPr="00B6504C" w:rsidRDefault="00603F6A" w:rsidP="00883185">
            <w:pPr>
              <w:jc w:val="both"/>
              <w:rPr>
                <w:sz w:val="20"/>
                <w:szCs w:val="24"/>
              </w:rPr>
            </w:pPr>
            <w:r>
              <w:rPr>
                <w:sz w:val="20"/>
                <w:szCs w:val="24"/>
              </w:rPr>
              <w:t>Gerhard Schmidt</w:t>
            </w:r>
          </w:p>
        </w:tc>
        <w:tc>
          <w:tcPr>
            <w:tcW w:w="2605" w:type="dxa"/>
            <w:gridSpan w:val="4"/>
          </w:tcPr>
          <w:p w:rsidR="00603F6A" w:rsidRPr="00B6504C" w:rsidRDefault="00603F6A" w:rsidP="00883185">
            <w:pPr>
              <w:jc w:val="both"/>
              <w:rPr>
                <w:sz w:val="20"/>
                <w:szCs w:val="24"/>
              </w:rPr>
            </w:pPr>
            <w:r>
              <w:rPr>
                <w:sz w:val="20"/>
                <w:szCs w:val="24"/>
              </w:rPr>
              <w:t>Gwen Arkinstall</w:t>
            </w:r>
          </w:p>
        </w:tc>
        <w:tc>
          <w:tcPr>
            <w:tcW w:w="2984" w:type="dxa"/>
            <w:gridSpan w:val="2"/>
          </w:tcPr>
          <w:p w:rsidR="00603F6A" w:rsidRPr="00B6504C" w:rsidRDefault="00603F6A" w:rsidP="00883185">
            <w:pPr>
              <w:jc w:val="both"/>
              <w:rPr>
                <w:sz w:val="20"/>
                <w:szCs w:val="24"/>
              </w:rPr>
            </w:pPr>
          </w:p>
        </w:tc>
      </w:tr>
      <w:tr w:rsidR="00376E38" w:rsidTr="0059759B">
        <w:trPr>
          <w:gridAfter w:val="1"/>
          <w:wAfter w:w="1427" w:type="dxa"/>
          <w:jc w:val="center"/>
        </w:trPr>
        <w:tc>
          <w:tcPr>
            <w:tcW w:w="2256" w:type="dxa"/>
          </w:tcPr>
          <w:p w:rsidR="00376E38" w:rsidRDefault="00376E38" w:rsidP="00883185">
            <w:pPr>
              <w:rPr>
                <w:sz w:val="20"/>
                <w:szCs w:val="24"/>
              </w:rPr>
            </w:pPr>
          </w:p>
          <w:p w:rsidR="001B1960" w:rsidRDefault="001B1960" w:rsidP="00AC2B81">
            <w:pPr>
              <w:rPr>
                <w:sz w:val="20"/>
                <w:szCs w:val="24"/>
              </w:rPr>
            </w:pPr>
          </w:p>
        </w:tc>
        <w:tc>
          <w:tcPr>
            <w:tcW w:w="2998" w:type="dxa"/>
            <w:gridSpan w:val="6"/>
          </w:tcPr>
          <w:p w:rsidR="00376E38" w:rsidRDefault="00376E38" w:rsidP="00883185">
            <w:pPr>
              <w:jc w:val="both"/>
              <w:rPr>
                <w:sz w:val="20"/>
                <w:szCs w:val="24"/>
              </w:rPr>
            </w:pPr>
          </w:p>
        </w:tc>
        <w:tc>
          <w:tcPr>
            <w:tcW w:w="1981" w:type="dxa"/>
          </w:tcPr>
          <w:p w:rsidR="00376E38" w:rsidRDefault="00376E38" w:rsidP="00883185">
            <w:pPr>
              <w:jc w:val="both"/>
              <w:rPr>
                <w:sz w:val="20"/>
                <w:szCs w:val="24"/>
              </w:rPr>
            </w:pPr>
          </w:p>
        </w:tc>
        <w:tc>
          <w:tcPr>
            <w:tcW w:w="2137" w:type="dxa"/>
            <w:gridSpan w:val="2"/>
          </w:tcPr>
          <w:p w:rsidR="00376E38" w:rsidRPr="00B6504C" w:rsidRDefault="00376E38" w:rsidP="00883185">
            <w:pPr>
              <w:jc w:val="both"/>
              <w:rPr>
                <w:sz w:val="20"/>
                <w:szCs w:val="24"/>
              </w:rPr>
            </w:pPr>
          </w:p>
        </w:tc>
      </w:tr>
    </w:tbl>
    <w:p w:rsidR="00920671" w:rsidRDefault="00920671">
      <w:pPr>
        <w:rPr>
          <w:sz w:val="24"/>
          <w:szCs w:val="24"/>
        </w:rPr>
      </w:pPr>
    </w:p>
    <w:p w:rsidR="00804549" w:rsidRPr="00227B52" w:rsidRDefault="00804549" w:rsidP="006501EC">
      <w:pPr>
        <w:jc w:val="both"/>
        <w:rPr>
          <w:sz w:val="24"/>
          <w:szCs w:val="24"/>
        </w:rPr>
      </w:pPr>
      <w:r w:rsidRPr="007E5BF8">
        <w:rPr>
          <w:rStyle w:val="Heading1Char"/>
          <w:noProof/>
          <w:color w:val="auto"/>
          <w:lang w:eastAsia="en-CA"/>
        </w:rPr>
        <w:lastRenderedPageBreak/>
        <w:drawing>
          <wp:anchor distT="0" distB="0" distL="114300" distR="114300" simplePos="0" relativeHeight="251679744" behindDoc="0" locked="0" layoutInCell="1" allowOverlap="1" wp14:anchorId="5282F69E" wp14:editId="053BFE44">
            <wp:simplePos x="0" y="0"/>
            <wp:positionH relativeFrom="column">
              <wp:posOffset>95250</wp:posOffset>
            </wp:positionH>
            <wp:positionV relativeFrom="paragraph">
              <wp:posOffset>-243205</wp:posOffset>
            </wp:positionV>
            <wp:extent cx="1146175" cy="11595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5">
                      <a:extLst>
                        <a:ext uri="{28A0092B-C50C-407E-A947-70E740481C1C}">
                          <a14:useLocalDpi xmlns:a14="http://schemas.microsoft.com/office/drawing/2010/main" val="0"/>
                        </a:ext>
                      </a:extLst>
                    </a:blip>
                    <a:stretch>
                      <a:fillRect/>
                    </a:stretch>
                  </pic:blipFill>
                  <pic:spPr>
                    <a:xfrm>
                      <a:off x="0" y="0"/>
                      <a:ext cx="1146175" cy="1159510"/>
                    </a:xfrm>
                    <a:prstGeom prst="rect">
                      <a:avLst/>
                    </a:prstGeom>
                  </pic:spPr>
                </pic:pic>
              </a:graphicData>
            </a:graphic>
            <wp14:sizeRelH relativeFrom="page">
              <wp14:pctWidth>0</wp14:pctWidth>
            </wp14:sizeRelH>
            <wp14:sizeRelV relativeFrom="page">
              <wp14:pctHeight>0</wp14:pctHeight>
            </wp14:sizeRelV>
          </wp:anchor>
        </w:drawing>
      </w:r>
      <w:bookmarkStart w:id="3" w:name="_Toc446356413"/>
      <w:r w:rsidRPr="007E5BF8">
        <w:rPr>
          <w:rStyle w:val="Heading1Char"/>
          <w:color w:val="auto"/>
        </w:rPr>
        <w:t xml:space="preserve">Minutes of the Annual Meeting held </w:t>
      </w:r>
      <w:r w:rsidR="008105F4">
        <w:rPr>
          <w:rStyle w:val="Heading1Char"/>
          <w:color w:val="auto"/>
        </w:rPr>
        <w:t>February 23</w:t>
      </w:r>
      <w:r w:rsidR="008105F4" w:rsidRPr="008105F4">
        <w:rPr>
          <w:rStyle w:val="Heading1Char"/>
          <w:color w:val="auto"/>
          <w:vertAlign w:val="superscript"/>
        </w:rPr>
        <w:t>rd</w:t>
      </w:r>
      <w:r w:rsidR="008105F4">
        <w:rPr>
          <w:rStyle w:val="Heading1Char"/>
          <w:color w:val="auto"/>
        </w:rPr>
        <w:t>, 2014</w:t>
      </w:r>
      <w:bookmarkEnd w:id="3"/>
      <w:r>
        <w:rPr>
          <w:sz w:val="24"/>
          <w:szCs w:val="24"/>
        </w:rPr>
        <w:t xml:space="preserve"> </w:t>
      </w:r>
      <w:r w:rsidRPr="00227B52">
        <w:rPr>
          <w:sz w:val="24"/>
          <w:szCs w:val="24"/>
        </w:rPr>
        <w:t>of the</w:t>
      </w:r>
    </w:p>
    <w:p w:rsidR="00D70E90" w:rsidRDefault="00D70E90" w:rsidP="006501EC">
      <w:pPr>
        <w:spacing w:after="0"/>
        <w:jc w:val="both"/>
      </w:pPr>
    </w:p>
    <w:p w:rsidR="00804549" w:rsidRPr="00CD191C" w:rsidRDefault="00804549" w:rsidP="00CD191C">
      <w:pPr>
        <w:spacing w:after="0"/>
        <w:jc w:val="both"/>
        <w:rPr>
          <w:sz w:val="24"/>
          <w:szCs w:val="24"/>
        </w:rPr>
      </w:pPr>
      <w:r w:rsidRPr="00CD191C">
        <w:rPr>
          <w:sz w:val="24"/>
          <w:szCs w:val="24"/>
        </w:rPr>
        <w:t>Congregation of Kenyon Presbyterian Church</w:t>
      </w:r>
    </w:p>
    <w:p w:rsidR="00804549" w:rsidRPr="00CD191C" w:rsidRDefault="00804549" w:rsidP="00CD191C">
      <w:pPr>
        <w:spacing w:after="0"/>
        <w:jc w:val="both"/>
        <w:rPr>
          <w:sz w:val="24"/>
          <w:szCs w:val="24"/>
        </w:rPr>
      </w:pPr>
    </w:p>
    <w:p w:rsidR="00804549" w:rsidRPr="00CD191C" w:rsidRDefault="00804549" w:rsidP="00CD191C">
      <w:pPr>
        <w:jc w:val="both"/>
        <w:rPr>
          <w:sz w:val="24"/>
          <w:szCs w:val="24"/>
        </w:rPr>
      </w:pPr>
      <w:r w:rsidRPr="00CD191C">
        <w:rPr>
          <w:sz w:val="24"/>
          <w:szCs w:val="24"/>
        </w:rPr>
        <w:t xml:space="preserve">The annual congregational meeting of Kenyon Presbyterian Church was held on Sunday, </w:t>
      </w:r>
      <w:r w:rsidR="008105F4">
        <w:rPr>
          <w:sz w:val="24"/>
          <w:szCs w:val="24"/>
        </w:rPr>
        <w:t>February 23</w:t>
      </w:r>
      <w:r w:rsidR="008105F4" w:rsidRPr="008105F4">
        <w:rPr>
          <w:sz w:val="24"/>
          <w:szCs w:val="24"/>
          <w:vertAlign w:val="superscript"/>
        </w:rPr>
        <w:t>rd</w:t>
      </w:r>
      <w:r w:rsidR="008105F4">
        <w:rPr>
          <w:sz w:val="24"/>
          <w:szCs w:val="24"/>
        </w:rPr>
        <w:t>, 2014</w:t>
      </w:r>
      <w:r w:rsidRPr="00CD191C">
        <w:rPr>
          <w:sz w:val="24"/>
          <w:szCs w:val="24"/>
        </w:rPr>
        <w:t xml:space="preserve">, following morning worship and a delicious potluck luncheon.  </w:t>
      </w:r>
    </w:p>
    <w:p w:rsidR="00804549" w:rsidRPr="00CD191C" w:rsidRDefault="00804549" w:rsidP="00CD191C">
      <w:pPr>
        <w:jc w:val="both"/>
        <w:rPr>
          <w:sz w:val="24"/>
          <w:szCs w:val="24"/>
        </w:rPr>
      </w:pPr>
      <w:r w:rsidRPr="00CD191C">
        <w:rPr>
          <w:b/>
          <w:sz w:val="24"/>
          <w:szCs w:val="24"/>
        </w:rPr>
        <w:t>Devotions:</w:t>
      </w:r>
      <w:r w:rsidRPr="00CD191C">
        <w:rPr>
          <w:sz w:val="24"/>
          <w:szCs w:val="24"/>
        </w:rPr>
        <w:t xml:space="preserve"> </w:t>
      </w:r>
      <w:r w:rsidR="00BF1A4E">
        <w:rPr>
          <w:sz w:val="24"/>
          <w:szCs w:val="24"/>
        </w:rPr>
        <w:t xml:space="preserve">Rev. Julia Apps Douglas called the meeting to order, welcomed 14 members and </w:t>
      </w:r>
      <w:r w:rsidR="00366250">
        <w:rPr>
          <w:sz w:val="24"/>
          <w:szCs w:val="24"/>
        </w:rPr>
        <w:t>adherents</w:t>
      </w:r>
      <w:r w:rsidR="00BF1A4E">
        <w:rPr>
          <w:sz w:val="24"/>
          <w:szCs w:val="24"/>
        </w:rPr>
        <w:t xml:space="preserve">, and constituted the meeting with prayer.  </w:t>
      </w:r>
    </w:p>
    <w:p w:rsidR="00804549" w:rsidRPr="00CD191C" w:rsidRDefault="00804549" w:rsidP="00CD191C">
      <w:pPr>
        <w:jc w:val="both"/>
        <w:rPr>
          <w:sz w:val="24"/>
          <w:szCs w:val="24"/>
        </w:rPr>
      </w:pPr>
      <w:r w:rsidRPr="00CD191C">
        <w:rPr>
          <w:b/>
          <w:sz w:val="24"/>
          <w:szCs w:val="24"/>
        </w:rPr>
        <w:t>Election of Secretary:</w:t>
      </w:r>
      <w:r w:rsidRPr="00CD191C">
        <w:rPr>
          <w:sz w:val="24"/>
          <w:szCs w:val="24"/>
        </w:rPr>
        <w:t xml:space="preserve"> Moved by Jack Fraser, seconded by </w:t>
      </w:r>
      <w:r w:rsidR="00366250">
        <w:rPr>
          <w:sz w:val="24"/>
          <w:szCs w:val="24"/>
        </w:rPr>
        <w:t>Doris MacIntosh</w:t>
      </w:r>
      <w:r w:rsidRPr="00CD191C">
        <w:rPr>
          <w:sz w:val="24"/>
          <w:szCs w:val="24"/>
        </w:rPr>
        <w:t xml:space="preserve"> that Catherine Gauthier </w:t>
      </w:r>
      <w:r w:rsidR="000953BC" w:rsidRPr="00CD191C">
        <w:rPr>
          <w:sz w:val="24"/>
          <w:szCs w:val="24"/>
        </w:rPr>
        <w:t>acts</w:t>
      </w:r>
      <w:r w:rsidRPr="00CD191C">
        <w:rPr>
          <w:sz w:val="24"/>
          <w:szCs w:val="24"/>
        </w:rPr>
        <w:t xml:space="preserve"> as Secretary for </w:t>
      </w:r>
      <w:r w:rsidR="00366250">
        <w:rPr>
          <w:sz w:val="24"/>
          <w:szCs w:val="24"/>
        </w:rPr>
        <w:t>the</w:t>
      </w:r>
      <w:r w:rsidRPr="00CD191C">
        <w:rPr>
          <w:sz w:val="24"/>
          <w:szCs w:val="24"/>
        </w:rPr>
        <w:t xml:space="preserve"> meeting.  </w:t>
      </w:r>
      <w:r w:rsidR="00A14491" w:rsidRPr="00CD191C">
        <w:rPr>
          <w:sz w:val="24"/>
          <w:szCs w:val="24"/>
        </w:rPr>
        <w:t xml:space="preserve"> No other </w:t>
      </w:r>
      <w:r w:rsidR="00366250">
        <w:rPr>
          <w:sz w:val="24"/>
          <w:szCs w:val="24"/>
        </w:rPr>
        <w:t>nominations forthcoming, she accepted.</w:t>
      </w:r>
      <w:r w:rsidR="00A14491" w:rsidRPr="00CD191C">
        <w:rPr>
          <w:sz w:val="24"/>
          <w:szCs w:val="24"/>
        </w:rPr>
        <w:t xml:space="preserve">  </w:t>
      </w:r>
    </w:p>
    <w:p w:rsidR="00804549" w:rsidRDefault="00804549" w:rsidP="00CD191C">
      <w:pPr>
        <w:jc w:val="both"/>
        <w:rPr>
          <w:sz w:val="24"/>
          <w:szCs w:val="24"/>
        </w:rPr>
      </w:pPr>
      <w:r w:rsidRPr="00CD191C">
        <w:rPr>
          <w:b/>
          <w:sz w:val="24"/>
          <w:szCs w:val="24"/>
        </w:rPr>
        <w:t>Motion to receive the Minutes for 201</w:t>
      </w:r>
      <w:r w:rsidR="00366250">
        <w:rPr>
          <w:b/>
          <w:sz w:val="24"/>
          <w:szCs w:val="24"/>
        </w:rPr>
        <w:t>3</w:t>
      </w:r>
      <w:r w:rsidRPr="00CD191C">
        <w:rPr>
          <w:sz w:val="24"/>
          <w:szCs w:val="24"/>
        </w:rPr>
        <w:t xml:space="preserve"> was </w:t>
      </w:r>
      <w:r w:rsidR="00366250">
        <w:rPr>
          <w:sz w:val="24"/>
          <w:szCs w:val="24"/>
        </w:rPr>
        <w:t>moved by James Prevost, seconded by Elizabeth Stewar</w:t>
      </w:r>
      <w:r w:rsidR="00432467">
        <w:rPr>
          <w:sz w:val="24"/>
          <w:szCs w:val="24"/>
        </w:rPr>
        <w:t>t</w:t>
      </w:r>
      <w:r w:rsidRPr="00CD191C">
        <w:rPr>
          <w:sz w:val="24"/>
          <w:szCs w:val="24"/>
        </w:rPr>
        <w:t xml:space="preserve">.  No errors or omissions </w:t>
      </w:r>
      <w:r w:rsidR="00366250">
        <w:rPr>
          <w:sz w:val="24"/>
          <w:szCs w:val="24"/>
        </w:rPr>
        <w:t>were</w:t>
      </w:r>
      <w:r w:rsidRPr="00CD191C">
        <w:rPr>
          <w:sz w:val="24"/>
          <w:szCs w:val="24"/>
        </w:rPr>
        <w:t xml:space="preserve"> found.</w:t>
      </w:r>
      <w:r w:rsidR="00455A39">
        <w:rPr>
          <w:sz w:val="24"/>
          <w:szCs w:val="24"/>
        </w:rPr>
        <w:t xml:space="preserve">   Carried</w:t>
      </w:r>
    </w:p>
    <w:p w:rsidR="006F634A" w:rsidRDefault="006F634A" w:rsidP="00CD191C">
      <w:pPr>
        <w:jc w:val="both"/>
        <w:rPr>
          <w:sz w:val="24"/>
          <w:szCs w:val="24"/>
        </w:rPr>
      </w:pPr>
      <w:r w:rsidRPr="000D185D">
        <w:rPr>
          <w:b/>
          <w:sz w:val="24"/>
          <w:szCs w:val="24"/>
        </w:rPr>
        <w:t>Motion to adopt the Minutes as printed</w:t>
      </w:r>
      <w:r w:rsidR="000D185D">
        <w:rPr>
          <w:sz w:val="24"/>
          <w:szCs w:val="24"/>
        </w:rPr>
        <w:t xml:space="preserve"> was moved by Laurie Arkinstall, seconded by Heather McIntosh. Carried</w:t>
      </w:r>
      <w:r w:rsidR="00A43B9E">
        <w:rPr>
          <w:sz w:val="24"/>
          <w:szCs w:val="24"/>
        </w:rPr>
        <w:t>.</w:t>
      </w:r>
    </w:p>
    <w:p w:rsidR="008D0F3C" w:rsidRPr="00CD191C" w:rsidRDefault="008D0F3C" w:rsidP="00CD191C">
      <w:pPr>
        <w:jc w:val="both"/>
        <w:rPr>
          <w:sz w:val="24"/>
          <w:szCs w:val="24"/>
        </w:rPr>
      </w:pPr>
      <w:r w:rsidRPr="00CD191C">
        <w:rPr>
          <w:b/>
          <w:sz w:val="24"/>
          <w:szCs w:val="24"/>
        </w:rPr>
        <w:t xml:space="preserve">Motion to receive the Annual Reports for </w:t>
      </w:r>
      <w:r w:rsidR="000D185D">
        <w:rPr>
          <w:b/>
          <w:sz w:val="24"/>
          <w:szCs w:val="24"/>
        </w:rPr>
        <w:t>2013</w:t>
      </w:r>
      <w:r w:rsidRPr="00CD191C">
        <w:rPr>
          <w:sz w:val="24"/>
          <w:szCs w:val="24"/>
        </w:rPr>
        <w:t xml:space="preserve"> </w:t>
      </w:r>
      <w:r w:rsidR="000D185D">
        <w:rPr>
          <w:sz w:val="24"/>
          <w:szCs w:val="24"/>
        </w:rPr>
        <w:t xml:space="preserve">for review </w:t>
      </w:r>
      <w:r w:rsidRPr="00CD191C">
        <w:rPr>
          <w:sz w:val="24"/>
          <w:szCs w:val="24"/>
        </w:rPr>
        <w:t xml:space="preserve">was moved by </w:t>
      </w:r>
      <w:r w:rsidR="000D185D">
        <w:rPr>
          <w:sz w:val="24"/>
          <w:szCs w:val="24"/>
        </w:rPr>
        <w:t>Doris MacIntosh</w:t>
      </w:r>
      <w:r w:rsidRPr="00CD191C">
        <w:rPr>
          <w:sz w:val="24"/>
          <w:szCs w:val="24"/>
        </w:rPr>
        <w:t xml:space="preserve">, </w:t>
      </w:r>
      <w:r w:rsidR="00A43B9E" w:rsidRPr="00CD191C">
        <w:rPr>
          <w:sz w:val="24"/>
          <w:szCs w:val="24"/>
        </w:rPr>
        <w:t>seconded by</w:t>
      </w:r>
      <w:r w:rsidRPr="00CD191C">
        <w:rPr>
          <w:sz w:val="24"/>
          <w:szCs w:val="24"/>
        </w:rPr>
        <w:t xml:space="preserve"> </w:t>
      </w:r>
      <w:r w:rsidR="000D185D">
        <w:rPr>
          <w:sz w:val="24"/>
          <w:szCs w:val="24"/>
        </w:rPr>
        <w:t>Gwen Arkinstall</w:t>
      </w:r>
      <w:r w:rsidRPr="00CD191C">
        <w:rPr>
          <w:sz w:val="24"/>
          <w:szCs w:val="24"/>
        </w:rPr>
        <w:t>.</w:t>
      </w:r>
      <w:r w:rsidR="00455A39">
        <w:rPr>
          <w:sz w:val="24"/>
          <w:szCs w:val="24"/>
        </w:rPr>
        <w:t xml:space="preserve">  Carried</w:t>
      </w:r>
    </w:p>
    <w:p w:rsidR="008D0F3C" w:rsidRPr="00CD191C" w:rsidRDefault="008D0F3C" w:rsidP="00CD191C">
      <w:pPr>
        <w:jc w:val="both"/>
        <w:rPr>
          <w:sz w:val="24"/>
          <w:szCs w:val="24"/>
        </w:rPr>
      </w:pPr>
      <w:r w:rsidRPr="00CD191C">
        <w:rPr>
          <w:sz w:val="24"/>
          <w:szCs w:val="24"/>
        </w:rPr>
        <w:t>Corrections were made in the following reports:</w:t>
      </w:r>
    </w:p>
    <w:p w:rsidR="00F51F70" w:rsidRDefault="008D0F3C" w:rsidP="00CD191C">
      <w:pPr>
        <w:pStyle w:val="ListParagraph"/>
        <w:numPr>
          <w:ilvl w:val="0"/>
          <w:numId w:val="3"/>
        </w:numPr>
        <w:jc w:val="both"/>
        <w:rPr>
          <w:sz w:val="24"/>
          <w:szCs w:val="24"/>
        </w:rPr>
      </w:pPr>
      <w:r w:rsidRPr="00CD191C">
        <w:rPr>
          <w:sz w:val="24"/>
          <w:szCs w:val="24"/>
        </w:rPr>
        <w:t xml:space="preserve">Page </w:t>
      </w:r>
      <w:r w:rsidR="00F51F70">
        <w:rPr>
          <w:sz w:val="24"/>
          <w:szCs w:val="24"/>
        </w:rPr>
        <w:t>7</w:t>
      </w:r>
      <w:r w:rsidRPr="00CD191C">
        <w:rPr>
          <w:sz w:val="24"/>
          <w:szCs w:val="24"/>
        </w:rPr>
        <w:t xml:space="preserve"> </w:t>
      </w:r>
      <w:r w:rsidR="00A43B9E">
        <w:rPr>
          <w:sz w:val="24"/>
          <w:szCs w:val="24"/>
        </w:rPr>
        <w:t xml:space="preserve">- </w:t>
      </w:r>
      <w:r w:rsidR="00F51F70">
        <w:rPr>
          <w:sz w:val="24"/>
          <w:szCs w:val="24"/>
        </w:rPr>
        <w:t>In Memori</w:t>
      </w:r>
      <w:r w:rsidR="00A8478C">
        <w:rPr>
          <w:sz w:val="24"/>
          <w:szCs w:val="24"/>
        </w:rPr>
        <w:t>a</w:t>
      </w:r>
      <w:r w:rsidR="00F51F70">
        <w:rPr>
          <w:sz w:val="24"/>
          <w:szCs w:val="24"/>
        </w:rPr>
        <w:t xml:space="preserve">m </w:t>
      </w:r>
    </w:p>
    <w:p w:rsidR="00F51F70" w:rsidRPr="00A43B9E" w:rsidRDefault="00F51F70" w:rsidP="00F51F70">
      <w:pPr>
        <w:pStyle w:val="ListParagraph"/>
        <w:numPr>
          <w:ilvl w:val="1"/>
          <w:numId w:val="3"/>
        </w:numPr>
        <w:jc w:val="both"/>
        <w:rPr>
          <w:sz w:val="24"/>
          <w:szCs w:val="24"/>
        </w:rPr>
      </w:pPr>
      <w:r w:rsidRPr="00A43B9E">
        <w:rPr>
          <w:sz w:val="24"/>
          <w:szCs w:val="24"/>
        </w:rPr>
        <w:t>Henry Jupp – no date of death available</w:t>
      </w:r>
      <w:r w:rsidR="00A43B9E" w:rsidRPr="00A43B9E">
        <w:rPr>
          <w:sz w:val="24"/>
          <w:szCs w:val="24"/>
        </w:rPr>
        <w:t xml:space="preserve"> / </w:t>
      </w:r>
      <w:r w:rsidRPr="00A43B9E">
        <w:rPr>
          <w:sz w:val="24"/>
          <w:szCs w:val="24"/>
        </w:rPr>
        <w:t>Mrs. Mary MacDonald – a full coffin burial</w:t>
      </w:r>
    </w:p>
    <w:p w:rsidR="008D0F3C" w:rsidRPr="00CD191C" w:rsidRDefault="008D0F3C" w:rsidP="00CD191C">
      <w:pPr>
        <w:pStyle w:val="ListParagraph"/>
        <w:numPr>
          <w:ilvl w:val="0"/>
          <w:numId w:val="3"/>
        </w:numPr>
        <w:jc w:val="both"/>
        <w:rPr>
          <w:sz w:val="24"/>
          <w:szCs w:val="24"/>
        </w:rPr>
      </w:pPr>
      <w:r w:rsidRPr="00CD191C">
        <w:rPr>
          <w:sz w:val="24"/>
          <w:szCs w:val="24"/>
        </w:rPr>
        <w:t>Page</w:t>
      </w:r>
      <w:r w:rsidR="00F51F70">
        <w:rPr>
          <w:sz w:val="24"/>
          <w:szCs w:val="24"/>
        </w:rPr>
        <w:t xml:space="preserve"> 8</w:t>
      </w:r>
      <w:r w:rsidRPr="00CD191C">
        <w:rPr>
          <w:sz w:val="24"/>
          <w:szCs w:val="24"/>
        </w:rPr>
        <w:t xml:space="preserve"> </w:t>
      </w:r>
      <w:r w:rsidR="00A43B9E">
        <w:rPr>
          <w:sz w:val="24"/>
          <w:szCs w:val="24"/>
        </w:rPr>
        <w:t xml:space="preserve">- </w:t>
      </w:r>
      <w:r w:rsidRPr="00CD191C">
        <w:rPr>
          <w:sz w:val="24"/>
          <w:szCs w:val="24"/>
        </w:rPr>
        <w:t xml:space="preserve">Board of Managers Report – </w:t>
      </w:r>
      <w:r w:rsidR="00F51F70">
        <w:rPr>
          <w:sz w:val="24"/>
          <w:szCs w:val="24"/>
        </w:rPr>
        <w:t>New Furnace was installed in January 2013</w:t>
      </w:r>
    </w:p>
    <w:p w:rsidR="008D0F3C" w:rsidRDefault="008D0F3C" w:rsidP="00CD191C">
      <w:pPr>
        <w:pStyle w:val="ListParagraph"/>
        <w:numPr>
          <w:ilvl w:val="0"/>
          <w:numId w:val="3"/>
        </w:numPr>
        <w:jc w:val="both"/>
        <w:rPr>
          <w:sz w:val="24"/>
          <w:szCs w:val="24"/>
        </w:rPr>
      </w:pPr>
      <w:r w:rsidRPr="00CD191C">
        <w:rPr>
          <w:sz w:val="24"/>
          <w:szCs w:val="24"/>
        </w:rPr>
        <w:t>Page</w:t>
      </w:r>
      <w:r w:rsidR="00972854">
        <w:rPr>
          <w:sz w:val="24"/>
          <w:szCs w:val="24"/>
        </w:rPr>
        <w:t xml:space="preserve"> </w:t>
      </w:r>
      <w:r w:rsidR="00626F4C">
        <w:rPr>
          <w:sz w:val="24"/>
          <w:szCs w:val="24"/>
        </w:rPr>
        <w:t>10</w:t>
      </w:r>
      <w:r w:rsidR="00A43B9E">
        <w:rPr>
          <w:sz w:val="24"/>
          <w:szCs w:val="24"/>
        </w:rPr>
        <w:t xml:space="preserve"> -</w:t>
      </w:r>
      <w:r w:rsidRPr="00CD191C">
        <w:rPr>
          <w:sz w:val="24"/>
          <w:szCs w:val="24"/>
        </w:rPr>
        <w:t xml:space="preserve"> WMS</w:t>
      </w:r>
      <w:r w:rsidR="00626F4C">
        <w:rPr>
          <w:sz w:val="24"/>
          <w:szCs w:val="24"/>
        </w:rPr>
        <w:t>: Members who passed away are Mary MacDonald, Flora Chisholm, Catherine Hartrick and Hilda Campbell</w:t>
      </w:r>
    </w:p>
    <w:p w:rsidR="00972854" w:rsidRPr="00CD191C" w:rsidRDefault="00972854" w:rsidP="00CD191C">
      <w:pPr>
        <w:pStyle w:val="ListParagraph"/>
        <w:numPr>
          <w:ilvl w:val="0"/>
          <w:numId w:val="3"/>
        </w:numPr>
        <w:jc w:val="both"/>
        <w:rPr>
          <w:sz w:val="24"/>
          <w:szCs w:val="24"/>
        </w:rPr>
      </w:pPr>
      <w:r>
        <w:rPr>
          <w:sz w:val="24"/>
          <w:szCs w:val="24"/>
        </w:rPr>
        <w:t>Page 11</w:t>
      </w:r>
      <w:r w:rsidR="00A43B9E">
        <w:rPr>
          <w:sz w:val="24"/>
          <w:szCs w:val="24"/>
        </w:rPr>
        <w:t xml:space="preserve"> -</w:t>
      </w:r>
      <w:r>
        <w:rPr>
          <w:sz w:val="24"/>
          <w:szCs w:val="24"/>
        </w:rPr>
        <w:t xml:space="preserve"> WMS: Financial Report – donation of $100.00 was sent to P.W.S.D.</w:t>
      </w:r>
    </w:p>
    <w:p w:rsidR="008D0F3C" w:rsidRDefault="008D0F3C" w:rsidP="00CD191C">
      <w:pPr>
        <w:pStyle w:val="ListParagraph"/>
        <w:numPr>
          <w:ilvl w:val="0"/>
          <w:numId w:val="3"/>
        </w:numPr>
        <w:jc w:val="both"/>
        <w:rPr>
          <w:sz w:val="24"/>
          <w:szCs w:val="24"/>
        </w:rPr>
      </w:pPr>
      <w:r w:rsidRPr="00CD191C">
        <w:rPr>
          <w:sz w:val="24"/>
          <w:szCs w:val="24"/>
        </w:rPr>
        <w:t>Page 1</w:t>
      </w:r>
      <w:r w:rsidR="00972854">
        <w:rPr>
          <w:sz w:val="24"/>
          <w:szCs w:val="24"/>
        </w:rPr>
        <w:t>5</w:t>
      </w:r>
      <w:r w:rsidR="00A43B9E">
        <w:rPr>
          <w:sz w:val="24"/>
          <w:szCs w:val="24"/>
        </w:rPr>
        <w:t xml:space="preserve"> -</w:t>
      </w:r>
      <w:r w:rsidR="00972854">
        <w:rPr>
          <w:sz w:val="24"/>
          <w:szCs w:val="24"/>
        </w:rPr>
        <w:t xml:space="preserve"> Youth Ministry Fund – Jack Fraser said there has been no money used from this account and asked for suggestions for its use.</w:t>
      </w:r>
    </w:p>
    <w:p w:rsidR="00972854" w:rsidRDefault="00972854" w:rsidP="00A43B9E">
      <w:pPr>
        <w:pStyle w:val="ListParagraph"/>
        <w:numPr>
          <w:ilvl w:val="1"/>
          <w:numId w:val="3"/>
        </w:numPr>
        <w:jc w:val="both"/>
        <w:rPr>
          <w:sz w:val="24"/>
          <w:szCs w:val="24"/>
        </w:rPr>
      </w:pPr>
      <w:r>
        <w:rPr>
          <w:sz w:val="24"/>
          <w:szCs w:val="24"/>
        </w:rPr>
        <w:t>Rev Julia suggested sending children to Camp Gracefield</w:t>
      </w:r>
    </w:p>
    <w:p w:rsidR="00972854" w:rsidRDefault="00972854" w:rsidP="00A43B9E">
      <w:pPr>
        <w:pStyle w:val="ListParagraph"/>
        <w:numPr>
          <w:ilvl w:val="1"/>
          <w:numId w:val="3"/>
        </w:numPr>
        <w:jc w:val="both"/>
        <w:rPr>
          <w:sz w:val="24"/>
          <w:szCs w:val="24"/>
        </w:rPr>
      </w:pPr>
      <w:r>
        <w:rPr>
          <w:sz w:val="24"/>
          <w:szCs w:val="24"/>
        </w:rPr>
        <w:t xml:space="preserve">Send ‘Care Packages’ to students going for Post Secondary education.   Eligible to receive packages are Katie Arkinstall, </w:t>
      </w:r>
      <w:r w:rsidR="000953BC" w:rsidRPr="00DE7F8E">
        <w:rPr>
          <w:sz w:val="24"/>
          <w:szCs w:val="24"/>
        </w:rPr>
        <w:t>Rebecca</w:t>
      </w:r>
      <w:r>
        <w:rPr>
          <w:sz w:val="24"/>
          <w:szCs w:val="24"/>
        </w:rPr>
        <w:t xml:space="preserve"> MacLeod, John </w:t>
      </w:r>
      <w:proofErr w:type="spellStart"/>
      <w:r>
        <w:rPr>
          <w:sz w:val="24"/>
          <w:szCs w:val="24"/>
        </w:rPr>
        <w:t>Mesman</w:t>
      </w:r>
      <w:proofErr w:type="spellEnd"/>
      <w:r>
        <w:rPr>
          <w:sz w:val="24"/>
          <w:szCs w:val="24"/>
        </w:rPr>
        <w:t xml:space="preserve">, Kelsey </w:t>
      </w:r>
      <w:proofErr w:type="spellStart"/>
      <w:r>
        <w:rPr>
          <w:sz w:val="24"/>
          <w:szCs w:val="24"/>
        </w:rPr>
        <w:t>Mesman</w:t>
      </w:r>
      <w:proofErr w:type="spellEnd"/>
      <w:r>
        <w:rPr>
          <w:sz w:val="24"/>
          <w:szCs w:val="24"/>
        </w:rPr>
        <w:t xml:space="preserve">, Christine </w:t>
      </w:r>
      <w:proofErr w:type="spellStart"/>
      <w:r w:rsidR="000953BC" w:rsidRPr="00DE7F8E">
        <w:rPr>
          <w:sz w:val="24"/>
          <w:szCs w:val="24"/>
        </w:rPr>
        <w:t>Mesman</w:t>
      </w:r>
      <w:proofErr w:type="spellEnd"/>
      <w:r>
        <w:rPr>
          <w:sz w:val="24"/>
          <w:szCs w:val="24"/>
        </w:rPr>
        <w:t xml:space="preserve"> and </w:t>
      </w:r>
      <w:r w:rsidR="00562C1F">
        <w:rPr>
          <w:sz w:val="24"/>
          <w:szCs w:val="24"/>
        </w:rPr>
        <w:t>K</w:t>
      </w:r>
      <w:r>
        <w:rPr>
          <w:sz w:val="24"/>
          <w:szCs w:val="24"/>
        </w:rPr>
        <w:t>rist</w:t>
      </w:r>
      <w:r w:rsidR="00455A39">
        <w:rPr>
          <w:sz w:val="24"/>
          <w:szCs w:val="24"/>
        </w:rPr>
        <w:t>ie</w:t>
      </w:r>
      <w:r>
        <w:rPr>
          <w:sz w:val="24"/>
          <w:szCs w:val="24"/>
        </w:rPr>
        <w:t xml:space="preserve"> Campbell.</w:t>
      </w:r>
    </w:p>
    <w:p w:rsidR="00972854" w:rsidRDefault="00972854" w:rsidP="00A43B9E">
      <w:pPr>
        <w:pStyle w:val="ListParagraph"/>
        <w:numPr>
          <w:ilvl w:val="1"/>
          <w:numId w:val="3"/>
        </w:numPr>
        <w:jc w:val="both"/>
        <w:rPr>
          <w:sz w:val="24"/>
          <w:szCs w:val="24"/>
        </w:rPr>
      </w:pPr>
      <w:r>
        <w:rPr>
          <w:sz w:val="24"/>
          <w:szCs w:val="24"/>
        </w:rPr>
        <w:t>Moved by</w:t>
      </w:r>
      <w:r w:rsidR="00455A39">
        <w:rPr>
          <w:sz w:val="24"/>
          <w:szCs w:val="24"/>
        </w:rPr>
        <w:t xml:space="preserve"> Jack Fraser, seconded by Annabelle</w:t>
      </w:r>
      <w:r>
        <w:rPr>
          <w:sz w:val="24"/>
          <w:szCs w:val="24"/>
        </w:rPr>
        <w:t xml:space="preserve"> </w:t>
      </w:r>
      <w:proofErr w:type="spellStart"/>
      <w:r>
        <w:rPr>
          <w:sz w:val="24"/>
          <w:szCs w:val="24"/>
        </w:rPr>
        <w:t>Hartrick</w:t>
      </w:r>
      <w:proofErr w:type="spellEnd"/>
      <w:r>
        <w:rPr>
          <w:sz w:val="24"/>
          <w:szCs w:val="24"/>
        </w:rPr>
        <w:t xml:space="preserve"> that $10 Gift card from Tim </w:t>
      </w:r>
      <w:r w:rsidR="000953BC" w:rsidRPr="00DE7F8E">
        <w:rPr>
          <w:sz w:val="24"/>
          <w:szCs w:val="24"/>
        </w:rPr>
        <w:t>Horton’s</w:t>
      </w:r>
      <w:r>
        <w:rPr>
          <w:sz w:val="24"/>
          <w:szCs w:val="24"/>
        </w:rPr>
        <w:t xml:space="preserve"> </w:t>
      </w:r>
      <w:proofErr w:type="gramStart"/>
      <w:r>
        <w:rPr>
          <w:sz w:val="24"/>
          <w:szCs w:val="24"/>
        </w:rPr>
        <w:t>be</w:t>
      </w:r>
      <w:proofErr w:type="gramEnd"/>
      <w:r>
        <w:rPr>
          <w:sz w:val="24"/>
          <w:szCs w:val="24"/>
        </w:rPr>
        <w:t xml:space="preserve"> placed in each package. Carried.</w:t>
      </w:r>
    </w:p>
    <w:p w:rsidR="00972854" w:rsidRPr="00CD191C" w:rsidRDefault="00972854" w:rsidP="00A43B9E">
      <w:pPr>
        <w:pStyle w:val="ListParagraph"/>
        <w:numPr>
          <w:ilvl w:val="1"/>
          <w:numId w:val="3"/>
        </w:numPr>
        <w:jc w:val="both"/>
        <w:rPr>
          <w:sz w:val="24"/>
          <w:szCs w:val="24"/>
        </w:rPr>
      </w:pPr>
      <w:r>
        <w:rPr>
          <w:sz w:val="24"/>
          <w:szCs w:val="24"/>
        </w:rPr>
        <w:t>Doris MacIntosh and Gwen Arkinstall offered to look after the packages</w:t>
      </w:r>
    </w:p>
    <w:p w:rsidR="002759A4" w:rsidRDefault="002759A4" w:rsidP="00CD191C">
      <w:pPr>
        <w:pStyle w:val="ListParagraph"/>
        <w:numPr>
          <w:ilvl w:val="0"/>
          <w:numId w:val="3"/>
        </w:numPr>
        <w:jc w:val="both"/>
        <w:rPr>
          <w:sz w:val="24"/>
          <w:szCs w:val="24"/>
        </w:rPr>
      </w:pPr>
      <w:r w:rsidRPr="00CD191C">
        <w:rPr>
          <w:sz w:val="24"/>
          <w:szCs w:val="24"/>
        </w:rPr>
        <w:t xml:space="preserve">Page </w:t>
      </w:r>
      <w:r w:rsidR="00972854">
        <w:rPr>
          <w:sz w:val="24"/>
          <w:szCs w:val="24"/>
        </w:rPr>
        <w:t xml:space="preserve">16 </w:t>
      </w:r>
      <w:r w:rsidR="00A43B9E">
        <w:rPr>
          <w:sz w:val="24"/>
          <w:szCs w:val="24"/>
        </w:rPr>
        <w:t xml:space="preserve">- </w:t>
      </w:r>
      <w:r w:rsidR="00972854">
        <w:rPr>
          <w:sz w:val="24"/>
          <w:szCs w:val="24"/>
        </w:rPr>
        <w:t xml:space="preserve">W.A Slate of Officers for year 2014 – Under Nominating Committee, </w:t>
      </w:r>
      <w:r w:rsidR="001A5515">
        <w:rPr>
          <w:sz w:val="24"/>
          <w:szCs w:val="24"/>
        </w:rPr>
        <w:t>Martha MacLean has replaced Elizabeth Stewart.</w:t>
      </w:r>
    </w:p>
    <w:p w:rsidR="001A5515" w:rsidRPr="00CD191C" w:rsidRDefault="001A5515" w:rsidP="00CD191C">
      <w:pPr>
        <w:pStyle w:val="ListParagraph"/>
        <w:numPr>
          <w:ilvl w:val="0"/>
          <w:numId w:val="3"/>
        </w:numPr>
        <w:jc w:val="both"/>
        <w:rPr>
          <w:sz w:val="24"/>
          <w:szCs w:val="24"/>
        </w:rPr>
      </w:pPr>
      <w:r>
        <w:rPr>
          <w:sz w:val="24"/>
          <w:szCs w:val="24"/>
        </w:rPr>
        <w:t xml:space="preserve">Page 24 </w:t>
      </w:r>
      <w:r w:rsidR="00A43B9E">
        <w:rPr>
          <w:sz w:val="24"/>
          <w:szCs w:val="24"/>
        </w:rPr>
        <w:t xml:space="preserve">- </w:t>
      </w:r>
      <w:r>
        <w:rPr>
          <w:sz w:val="24"/>
          <w:szCs w:val="24"/>
        </w:rPr>
        <w:t>Memorial Donations – Donation in memory of D. J. Hartrick was placed under “Repair Fund.</w:t>
      </w:r>
      <w:r w:rsidR="009A0C28">
        <w:rPr>
          <w:sz w:val="24"/>
          <w:szCs w:val="24"/>
        </w:rPr>
        <w:t>”</w:t>
      </w:r>
    </w:p>
    <w:p w:rsidR="00A1001F" w:rsidRDefault="00A1001F" w:rsidP="00A1001F">
      <w:pPr>
        <w:spacing w:after="0"/>
        <w:jc w:val="both"/>
        <w:rPr>
          <w:sz w:val="24"/>
          <w:szCs w:val="24"/>
        </w:rPr>
      </w:pPr>
      <w:r>
        <w:rPr>
          <w:b/>
          <w:sz w:val="24"/>
          <w:szCs w:val="24"/>
        </w:rPr>
        <w:t xml:space="preserve">Motion to Receive Cemetery Reports for Review </w:t>
      </w:r>
      <w:r>
        <w:rPr>
          <w:sz w:val="24"/>
          <w:szCs w:val="24"/>
        </w:rPr>
        <w:t xml:space="preserve">was moved by Gwen Arkinstall, seconded by Linda Fraser.   </w:t>
      </w:r>
    </w:p>
    <w:p w:rsidR="00A1001F" w:rsidRDefault="00A1001F" w:rsidP="00A1001F">
      <w:pPr>
        <w:spacing w:after="0"/>
        <w:jc w:val="both"/>
        <w:rPr>
          <w:sz w:val="24"/>
          <w:szCs w:val="24"/>
        </w:rPr>
      </w:pPr>
      <w:r>
        <w:rPr>
          <w:sz w:val="24"/>
          <w:szCs w:val="24"/>
        </w:rPr>
        <w:lastRenderedPageBreak/>
        <w:t>Treasurer Laur</w:t>
      </w:r>
      <w:r w:rsidR="000941BD">
        <w:rPr>
          <w:sz w:val="24"/>
          <w:szCs w:val="24"/>
        </w:rPr>
        <w:t>i</w:t>
      </w:r>
      <w:r>
        <w:rPr>
          <w:sz w:val="24"/>
          <w:szCs w:val="24"/>
        </w:rPr>
        <w:t>e Arkinstall discussed the financial report:</w:t>
      </w:r>
    </w:p>
    <w:p w:rsidR="00A1001F" w:rsidRDefault="00A1001F" w:rsidP="00A1001F">
      <w:pPr>
        <w:spacing w:after="0"/>
        <w:jc w:val="both"/>
        <w:rPr>
          <w:sz w:val="24"/>
          <w:szCs w:val="24"/>
        </w:rPr>
      </w:pPr>
      <w:r>
        <w:rPr>
          <w:sz w:val="24"/>
          <w:szCs w:val="24"/>
        </w:rPr>
        <w:tab/>
      </w:r>
      <w:r w:rsidR="009A5C3A">
        <w:rPr>
          <w:sz w:val="24"/>
          <w:szCs w:val="24"/>
        </w:rPr>
        <w:t xml:space="preserve">A </w:t>
      </w:r>
      <w:r>
        <w:rPr>
          <w:sz w:val="24"/>
          <w:szCs w:val="24"/>
        </w:rPr>
        <w:t>GIC of $44,185 is due in July</w:t>
      </w:r>
    </w:p>
    <w:p w:rsidR="00A1001F" w:rsidRDefault="00A1001F" w:rsidP="00A1001F">
      <w:pPr>
        <w:spacing w:after="0"/>
        <w:jc w:val="both"/>
        <w:rPr>
          <w:sz w:val="24"/>
          <w:szCs w:val="24"/>
        </w:rPr>
      </w:pPr>
      <w:r>
        <w:rPr>
          <w:sz w:val="24"/>
          <w:szCs w:val="24"/>
        </w:rPr>
        <w:tab/>
        <w:t>Taxes of $500.00 are being charged to the church due to the lack of proof that land purchased adjacent to the cemetery will be used a</w:t>
      </w:r>
      <w:r w:rsidR="006F1773">
        <w:rPr>
          <w:sz w:val="24"/>
          <w:szCs w:val="24"/>
        </w:rPr>
        <w:t>s</w:t>
      </w:r>
      <w:r>
        <w:rPr>
          <w:sz w:val="24"/>
          <w:szCs w:val="24"/>
        </w:rPr>
        <w:t xml:space="preserve"> a </w:t>
      </w:r>
      <w:r w:rsidR="00175D8A">
        <w:rPr>
          <w:sz w:val="24"/>
          <w:szCs w:val="24"/>
        </w:rPr>
        <w:t>cemetery</w:t>
      </w:r>
      <w:r>
        <w:rPr>
          <w:sz w:val="24"/>
          <w:szCs w:val="24"/>
        </w:rPr>
        <w:t>.  It was suggested that Donald MacLean from the cemetery board help Laurie in solving this problem with the municipality.</w:t>
      </w:r>
    </w:p>
    <w:p w:rsidR="00A1001F" w:rsidRPr="00A1001F" w:rsidRDefault="00A1001F" w:rsidP="00A1001F">
      <w:pPr>
        <w:spacing w:after="0"/>
        <w:jc w:val="both"/>
        <w:rPr>
          <w:sz w:val="24"/>
          <w:szCs w:val="24"/>
        </w:rPr>
      </w:pPr>
    </w:p>
    <w:p w:rsidR="00A1001F" w:rsidRPr="00A1001F" w:rsidRDefault="00A1001F" w:rsidP="00CD191C">
      <w:pPr>
        <w:jc w:val="both"/>
        <w:rPr>
          <w:sz w:val="24"/>
          <w:szCs w:val="24"/>
        </w:rPr>
      </w:pPr>
      <w:r>
        <w:rPr>
          <w:b/>
          <w:sz w:val="24"/>
          <w:szCs w:val="24"/>
        </w:rPr>
        <w:t xml:space="preserve">Motion to adopt Cemetery Report as printed </w:t>
      </w:r>
      <w:r>
        <w:rPr>
          <w:sz w:val="24"/>
          <w:szCs w:val="24"/>
        </w:rPr>
        <w:t>was moved by Heather McIntosh and seconded by Doris MacIntosh.  Carried.</w:t>
      </w:r>
    </w:p>
    <w:p w:rsidR="001A5515" w:rsidRPr="001A5515" w:rsidRDefault="001A5515" w:rsidP="00CD191C">
      <w:pPr>
        <w:jc w:val="both"/>
        <w:rPr>
          <w:sz w:val="24"/>
          <w:szCs w:val="24"/>
        </w:rPr>
      </w:pPr>
      <w:r>
        <w:rPr>
          <w:b/>
          <w:sz w:val="24"/>
          <w:szCs w:val="24"/>
        </w:rPr>
        <w:t xml:space="preserve">Motion to adopt the written reports as amended </w:t>
      </w:r>
      <w:r>
        <w:rPr>
          <w:sz w:val="24"/>
          <w:szCs w:val="24"/>
        </w:rPr>
        <w:t xml:space="preserve">was moved by Dona </w:t>
      </w:r>
      <w:r w:rsidRPr="00DE7F8E">
        <w:rPr>
          <w:sz w:val="24"/>
          <w:szCs w:val="24"/>
        </w:rPr>
        <w:t>Addison,</w:t>
      </w:r>
      <w:r>
        <w:rPr>
          <w:sz w:val="24"/>
          <w:szCs w:val="24"/>
        </w:rPr>
        <w:t xml:space="preserve"> seconded by Linda Fraser.   Carried.</w:t>
      </w:r>
    </w:p>
    <w:p w:rsidR="00804549" w:rsidRPr="00CD191C" w:rsidRDefault="00804549" w:rsidP="00CD191C">
      <w:pPr>
        <w:jc w:val="both"/>
        <w:rPr>
          <w:sz w:val="24"/>
          <w:szCs w:val="24"/>
        </w:rPr>
      </w:pPr>
      <w:r w:rsidRPr="00CD191C">
        <w:rPr>
          <w:b/>
          <w:sz w:val="24"/>
          <w:szCs w:val="24"/>
        </w:rPr>
        <w:t xml:space="preserve">Motion </w:t>
      </w:r>
      <w:r w:rsidR="00424A5F" w:rsidRPr="00CD191C">
        <w:rPr>
          <w:b/>
          <w:sz w:val="24"/>
          <w:szCs w:val="24"/>
        </w:rPr>
        <w:t>to Adopt</w:t>
      </w:r>
      <w:r w:rsidRPr="00CD191C">
        <w:rPr>
          <w:b/>
          <w:sz w:val="24"/>
          <w:szCs w:val="24"/>
        </w:rPr>
        <w:t xml:space="preserve"> Financial Statement</w:t>
      </w:r>
      <w:r w:rsidR="00424A5F" w:rsidRPr="00CD191C">
        <w:rPr>
          <w:b/>
          <w:sz w:val="24"/>
          <w:szCs w:val="24"/>
        </w:rPr>
        <w:t>s as printed</w:t>
      </w:r>
      <w:r w:rsidRPr="00CD191C">
        <w:rPr>
          <w:sz w:val="24"/>
          <w:szCs w:val="24"/>
        </w:rPr>
        <w:t xml:space="preserve"> was moved by </w:t>
      </w:r>
      <w:r w:rsidR="00424A5F" w:rsidRPr="00CD191C">
        <w:rPr>
          <w:sz w:val="24"/>
          <w:szCs w:val="24"/>
        </w:rPr>
        <w:t>Doris MacIntosh</w:t>
      </w:r>
      <w:r w:rsidRPr="00CD191C">
        <w:rPr>
          <w:sz w:val="24"/>
          <w:szCs w:val="24"/>
        </w:rPr>
        <w:t xml:space="preserve">, seconded by </w:t>
      </w:r>
      <w:r w:rsidR="00424A5F" w:rsidRPr="00CD191C">
        <w:rPr>
          <w:sz w:val="24"/>
          <w:szCs w:val="24"/>
        </w:rPr>
        <w:t>Myrna Ladouceur.  Carried.</w:t>
      </w:r>
    </w:p>
    <w:p w:rsidR="00153C8A" w:rsidRDefault="00075B36" w:rsidP="00CD191C">
      <w:pPr>
        <w:jc w:val="both"/>
        <w:rPr>
          <w:sz w:val="24"/>
          <w:szCs w:val="24"/>
        </w:rPr>
      </w:pPr>
      <w:r w:rsidRPr="00CD191C">
        <w:rPr>
          <w:b/>
          <w:sz w:val="24"/>
          <w:szCs w:val="24"/>
        </w:rPr>
        <w:t xml:space="preserve">Presbyterian Sharing: </w:t>
      </w:r>
      <w:r w:rsidR="00235DCB">
        <w:rPr>
          <w:sz w:val="24"/>
          <w:szCs w:val="24"/>
        </w:rPr>
        <w:t>The Presbytery has switched to a 10%</w:t>
      </w:r>
      <w:r w:rsidR="006C14B6">
        <w:rPr>
          <w:sz w:val="24"/>
          <w:szCs w:val="24"/>
        </w:rPr>
        <w:t xml:space="preserve"> Tithing</w:t>
      </w:r>
      <w:r w:rsidR="00235DCB">
        <w:rPr>
          <w:sz w:val="24"/>
          <w:szCs w:val="24"/>
        </w:rPr>
        <w:t xml:space="preserve"> principle to allot amounts to the various churches.  Under this new system, Kenyon’s share is $3,913.00.</w:t>
      </w:r>
      <w:r w:rsidRPr="00CD191C">
        <w:rPr>
          <w:sz w:val="24"/>
          <w:szCs w:val="24"/>
        </w:rPr>
        <w:t xml:space="preserve"> </w:t>
      </w:r>
      <w:r w:rsidR="00235DCB">
        <w:rPr>
          <w:sz w:val="24"/>
          <w:szCs w:val="24"/>
        </w:rPr>
        <w:t>Moved by Annabelle Hartrick</w:t>
      </w:r>
      <w:r w:rsidRPr="00CD191C">
        <w:rPr>
          <w:sz w:val="24"/>
          <w:szCs w:val="24"/>
        </w:rPr>
        <w:t xml:space="preserve">, seconded by </w:t>
      </w:r>
      <w:r w:rsidR="00235DCB">
        <w:rPr>
          <w:sz w:val="24"/>
          <w:szCs w:val="24"/>
        </w:rPr>
        <w:t>Elizabeth Stewart that we accept</w:t>
      </w:r>
      <w:r w:rsidRPr="00CD191C">
        <w:rPr>
          <w:sz w:val="24"/>
          <w:szCs w:val="24"/>
        </w:rPr>
        <w:t xml:space="preserve"> $4,000.00</w:t>
      </w:r>
      <w:r w:rsidR="00235DCB">
        <w:rPr>
          <w:sz w:val="24"/>
          <w:szCs w:val="24"/>
        </w:rPr>
        <w:t xml:space="preserve"> for Presbyterian Sharing</w:t>
      </w:r>
      <w:r w:rsidRPr="00CD191C">
        <w:rPr>
          <w:sz w:val="24"/>
          <w:szCs w:val="24"/>
        </w:rPr>
        <w:t>.   Carried.</w:t>
      </w:r>
    </w:p>
    <w:p w:rsidR="00153C8A" w:rsidRDefault="00153C8A" w:rsidP="00153C8A">
      <w:pPr>
        <w:spacing w:after="0"/>
        <w:jc w:val="both"/>
        <w:rPr>
          <w:sz w:val="24"/>
          <w:szCs w:val="24"/>
        </w:rPr>
      </w:pPr>
      <w:r>
        <w:rPr>
          <w:b/>
          <w:sz w:val="24"/>
          <w:szCs w:val="24"/>
        </w:rPr>
        <w:t xml:space="preserve">Motion to Receive General Fund reports for Review </w:t>
      </w:r>
      <w:r>
        <w:rPr>
          <w:sz w:val="24"/>
          <w:szCs w:val="24"/>
        </w:rPr>
        <w:t>was moved by Gwen Arkinstall, seconded by Doris MacIntosh.</w:t>
      </w:r>
    </w:p>
    <w:p w:rsidR="00153C8A" w:rsidRDefault="00153C8A" w:rsidP="00153C8A">
      <w:pPr>
        <w:pStyle w:val="ListParagraph"/>
        <w:jc w:val="both"/>
        <w:rPr>
          <w:sz w:val="24"/>
          <w:szCs w:val="24"/>
        </w:rPr>
      </w:pPr>
      <w:r w:rsidRPr="00CD191C">
        <w:rPr>
          <w:sz w:val="24"/>
          <w:szCs w:val="24"/>
        </w:rPr>
        <w:t>Page</w:t>
      </w:r>
      <w:r>
        <w:rPr>
          <w:sz w:val="24"/>
          <w:szCs w:val="24"/>
        </w:rPr>
        <w:t xml:space="preserve">s 12-13 – Treasurer Laurie Arkinstall explained the General </w:t>
      </w:r>
      <w:r w:rsidR="00175D8A">
        <w:rPr>
          <w:sz w:val="24"/>
          <w:szCs w:val="24"/>
        </w:rPr>
        <w:t>fund’s</w:t>
      </w:r>
      <w:r>
        <w:rPr>
          <w:sz w:val="24"/>
          <w:szCs w:val="24"/>
        </w:rPr>
        <w:t xml:space="preserve"> receipts and disbursements, deficits and the budget </w:t>
      </w:r>
      <w:r w:rsidR="008A379B">
        <w:rPr>
          <w:sz w:val="24"/>
          <w:szCs w:val="24"/>
        </w:rPr>
        <w:t>for</w:t>
      </w:r>
      <w:r>
        <w:rPr>
          <w:sz w:val="24"/>
          <w:szCs w:val="24"/>
        </w:rPr>
        <w:t xml:space="preserve"> 2014.</w:t>
      </w:r>
    </w:p>
    <w:p w:rsidR="00153C8A" w:rsidRPr="00CD191C" w:rsidRDefault="00153C8A" w:rsidP="00153C8A">
      <w:pPr>
        <w:jc w:val="both"/>
        <w:rPr>
          <w:sz w:val="24"/>
          <w:szCs w:val="24"/>
        </w:rPr>
      </w:pPr>
      <w:r w:rsidRPr="00CD191C">
        <w:rPr>
          <w:b/>
          <w:sz w:val="24"/>
          <w:szCs w:val="24"/>
        </w:rPr>
        <w:t xml:space="preserve">Motion to </w:t>
      </w:r>
      <w:r>
        <w:rPr>
          <w:b/>
          <w:sz w:val="24"/>
          <w:szCs w:val="24"/>
        </w:rPr>
        <w:t xml:space="preserve">accept the General fund report </w:t>
      </w:r>
      <w:r w:rsidRPr="00CD191C">
        <w:rPr>
          <w:b/>
          <w:sz w:val="24"/>
          <w:szCs w:val="24"/>
        </w:rPr>
        <w:t>as printed</w:t>
      </w:r>
      <w:r w:rsidRPr="00CD191C">
        <w:rPr>
          <w:sz w:val="24"/>
          <w:szCs w:val="24"/>
        </w:rPr>
        <w:t xml:space="preserve"> was moved by Doris MacIntosh, seconded by </w:t>
      </w:r>
      <w:r>
        <w:rPr>
          <w:sz w:val="24"/>
          <w:szCs w:val="24"/>
        </w:rPr>
        <w:t>Elizabeth Stewart.</w:t>
      </w:r>
      <w:r w:rsidRPr="00CD191C">
        <w:rPr>
          <w:sz w:val="24"/>
          <w:szCs w:val="24"/>
        </w:rPr>
        <w:t xml:space="preserve">  Carried.</w:t>
      </w:r>
    </w:p>
    <w:p w:rsidR="00153C8A" w:rsidRDefault="00153C8A" w:rsidP="00153C8A">
      <w:pPr>
        <w:spacing w:after="0"/>
        <w:jc w:val="both"/>
        <w:rPr>
          <w:sz w:val="24"/>
          <w:szCs w:val="24"/>
        </w:rPr>
      </w:pPr>
      <w:r>
        <w:rPr>
          <w:b/>
          <w:sz w:val="24"/>
          <w:szCs w:val="24"/>
        </w:rPr>
        <w:t xml:space="preserve">Motion to Receive Church Investment Financial report </w:t>
      </w:r>
      <w:r>
        <w:rPr>
          <w:sz w:val="24"/>
          <w:szCs w:val="24"/>
        </w:rPr>
        <w:t>was moved by Heather McIntosh, seconded by Gwen Arkinstall.</w:t>
      </w:r>
    </w:p>
    <w:p w:rsidR="00BA6134" w:rsidRDefault="00BA6134" w:rsidP="00BA6134">
      <w:pPr>
        <w:pStyle w:val="ListParagraph"/>
        <w:jc w:val="both"/>
        <w:rPr>
          <w:sz w:val="24"/>
          <w:szCs w:val="24"/>
        </w:rPr>
      </w:pPr>
      <w:r>
        <w:rPr>
          <w:sz w:val="24"/>
          <w:szCs w:val="24"/>
        </w:rPr>
        <w:t xml:space="preserve">Treasurer Laurie Arkinstall reported that the Trustees were not pleased by the poor results under Scotia McLeod, and hired Randy Douglas of </w:t>
      </w:r>
      <w:r w:rsidR="00E46A3B">
        <w:rPr>
          <w:sz w:val="24"/>
          <w:szCs w:val="24"/>
        </w:rPr>
        <w:t xml:space="preserve">BMO </w:t>
      </w:r>
      <w:r>
        <w:rPr>
          <w:sz w:val="24"/>
          <w:szCs w:val="24"/>
        </w:rPr>
        <w:t>Nesbitt Burns to look after the church’s investments.  An Investment group consisting of Trustees Donald MacLean, Ian Hartrick, Heather MacIntosh, Jack Fraser and Laurie Arkinstall will work with Randy Douglas.  Investment results have already improved under Mr. Douglas’ direction.</w:t>
      </w:r>
      <w:r w:rsidR="00DD7557">
        <w:rPr>
          <w:sz w:val="24"/>
          <w:szCs w:val="24"/>
        </w:rPr>
        <w:tab/>
      </w:r>
    </w:p>
    <w:p w:rsidR="00BA6134" w:rsidRPr="00CD191C" w:rsidRDefault="00BA6134" w:rsidP="00BA6134">
      <w:pPr>
        <w:jc w:val="both"/>
        <w:rPr>
          <w:sz w:val="24"/>
          <w:szCs w:val="24"/>
        </w:rPr>
      </w:pPr>
      <w:r w:rsidRPr="00CD191C">
        <w:rPr>
          <w:b/>
          <w:sz w:val="24"/>
          <w:szCs w:val="24"/>
        </w:rPr>
        <w:t xml:space="preserve">Motion to Adopt </w:t>
      </w:r>
      <w:r>
        <w:rPr>
          <w:b/>
          <w:sz w:val="24"/>
          <w:szCs w:val="24"/>
        </w:rPr>
        <w:t>Church Investment fund report</w:t>
      </w:r>
      <w:r w:rsidRPr="00CD191C">
        <w:rPr>
          <w:b/>
          <w:sz w:val="24"/>
          <w:szCs w:val="24"/>
        </w:rPr>
        <w:t xml:space="preserve"> </w:t>
      </w:r>
      <w:r w:rsidRPr="00CD191C">
        <w:rPr>
          <w:sz w:val="24"/>
          <w:szCs w:val="24"/>
        </w:rPr>
        <w:t xml:space="preserve">was moved by </w:t>
      </w:r>
      <w:r>
        <w:rPr>
          <w:sz w:val="24"/>
          <w:szCs w:val="24"/>
        </w:rPr>
        <w:t>Eileen Campbell</w:t>
      </w:r>
      <w:r w:rsidRPr="00CD191C">
        <w:rPr>
          <w:sz w:val="24"/>
          <w:szCs w:val="24"/>
        </w:rPr>
        <w:t xml:space="preserve">, seconded by </w:t>
      </w:r>
      <w:r>
        <w:rPr>
          <w:sz w:val="24"/>
          <w:szCs w:val="24"/>
        </w:rPr>
        <w:t>Linda Fraser</w:t>
      </w:r>
      <w:r w:rsidRPr="00CD191C">
        <w:rPr>
          <w:sz w:val="24"/>
          <w:szCs w:val="24"/>
        </w:rPr>
        <w:t>.  Carried.</w:t>
      </w:r>
    </w:p>
    <w:p w:rsidR="00AD2758" w:rsidRDefault="00AD2758" w:rsidP="00AD2758">
      <w:pPr>
        <w:jc w:val="both"/>
        <w:rPr>
          <w:sz w:val="24"/>
          <w:szCs w:val="24"/>
        </w:rPr>
      </w:pPr>
      <w:r w:rsidRPr="00CD191C">
        <w:rPr>
          <w:b/>
          <w:sz w:val="24"/>
          <w:szCs w:val="24"/>
        </w:rPr>
        <w:t xml:space="preserve">Motion to Adopt </w:t>
      </w:r>
      <w:r>
        <w:rPr>
          <w:b/>
          <w:sz w:val="24"/>
          <w:szCs w:val="24"/>
        </w:rPr>
        <w:t>Choir Fund Report as printed</w:t>
      </w:r>
      <w:r w:rsidRPr="00CD191C">
        <w:rPr>
          <w:b/>
          <w:sz w:val="24"/>
          <w:szCs w:val="24"/>
        </w:rPr>
        <w:t xml:space="preserve"> </w:t>
      </w:r>
      <w:r w:rsidRPr="00CD191C">
        <w:rPr>
          <w:sz w:val="24"/>
          <w:szCs w:val="24"/>
        </w:rPr>
        <w:t xml:space="preserve">was moved by </w:t>
      </w:r>
      <w:r>
        <w:rPr>
          <w:sz w:val="24"/>
          <w:szCs w:val="24"/>
        </w:rPr>
        <w:t>Linda Fraser</w:t>
      </w:r>
      <w:r w:rsidRPr="00CD191C">
        <w:rPr>
          <w:sz w:val="24"/>
          <w:szCs w:val="24"/>
        </w:rPr>
        <w:t xml:space="preserve">, seconded by </w:t>
      </w:r>
      <w:r>
        <w:rPr>
          <w:sz w:val="24"/>
          <w:szCs w:val="24"/>
        </w:rPr>
        <w:t>Dona Addison</w:t>
      </w:r>
      <w:r w:rsidRPr="00CD191C">
        <w:rPr>
          <w:sz w:val="24"/>
          <w:szCs w:val="24"/>
        </w:rPr>
        <w:t>.  Carried.</w:t>
      </w:r>
    </w:p>
    <w:p w:rsidR="00AD2758" w:rsidRDefault="00AD2758" w:rsidP="00AD2758">
      <w:pPr>
        <w:jc w:val="both"/>
        <w:rPr>
          <w:sz w:val="24"/>
          <w:szCs w:val="24"/>
        </w:rPr>
      </w:pPr>
      <w:r w:rsidRPr="00CD191C">
        <w:rPr>
          <w:b/>
          <w:sz w:val="24"/>
          <w:szCs w:val="24"/>
        </w:rPr>
        <w:t xml:space="preserve">Motion to </w:t>
      </w:r>
      <w:r>
        <w:rPr>
          <w:b/>
          <w:sz w:val="24"/>
          <w:szCs w:val="24"/>
        </w:rPr>
        <w:t>accept all Committees and General Notices</w:t>
      </w:r>
      <w:r w:rsidRPr="00CD191C">
        <w:rPr>
          <w:sz w:val="24"/>
          <w:szCs w:val="24"/>
        </w:rPr>
        <w:t xml:space="preserve"> </w:t>
      </w:r>
      <w:r>
        <w:rPr>
          <w:sz w:val="24"/>
          <w:szCs w:val="24"/>
        </w:rPr>
        <w:t xml:space="preserve">on Page 3 as printed </w:t>
      </w:r>
      <w:r w:rsidRPr="00CD191C">
        <w:rPr>
          <w:sz w:val="24"/>
          <w:szCs w:val="24"/>
        </w:rPr>
        <w:t xml:space="preserve">was moved by Doris MacIntosh, seconded by </w:t>
      </w:r>
      <w:r>
        <w:rPr>
          <w:sz w:val="24"/>
          <w:szCs w:val="24"/>
        </w:rPr>
        <w:t>Margaret MacLeod.</w:t>
      </w:r>
      <w:r w:rsidRPr="00CD191C">
        <w:rPr>
          <w:sz w:val="24"/>
          <w:szCs w:val="24"/>
        </w:rPr>
        <w:t xml:space="preserve">  Carried.</w:t>
      </w:r>
    </w:p>
    <w:p w:rsidR="00545891" w:rsidRDefault="00545891" w:rsidP="00AD2758">
      <w:pPr>
        <w:jc w:val="both"/>
        <w:rPr>
          <w:sz w:val="24"/>
          <w:szCs w:val="24"/>
        </w:rPr>
      </w:pPr>
    </w:p>
    <w:p w:rsidR="00DE7F8E" w:rsidRPr="00CD191C" w:rsidRDefault="00DE7F8E" w:rsidP="00AD2758">
      <w:pPr>
        <w:jc w:val="both"/>
        <w:rPr>
          <w:sz w:val="24"/>
          <w:szCs w:val="24"/>
        </w:rPr>
      </w:pPr>
    </w:p>
    <w:p w:rsidR="006344F1" w:rsidRDefault="006344F1" w:rsidP="00CD191C">
      <w:pPr>
        <w:jc w:val="both"/>
        <w:rPr>
          <w:b/>
          <w:sz w:val="24"/>
          <w:szCs w:val="24"/>
        </w:rPr>
      </w:pPr>
      <w:r>
        <w:rPr>
          <w:b/>
          <w:sz w:val="24"/>
          <w:szCs w:val="24"/>
        </w:rPr>
        <w:lastRenderedPageBreak/>
        <w:t>New Business:</w:t>
      </w:r>
    </w:p>
    <w:p w:rsidR="00804549" w:rsidRDefault="006344F1" w:rsidP="006344F1">
      <w:pPr>
        <w:pStyle w:val="ListParagraph"/>
        <w:numPr>
          <w:ilvl w:val="0"/>
          <w:numId w:val="7"/>
        </w:numPr>
        <w:jc w:val="both"/>
        <w:rPr>
          <w:sz w:val="24"/>
          <w:szCs w:val="24"/>
        </w:rPr>
      </w:pPr>
      <w:r w:rsidRPr="006344F1">
        <w:rPr>
          <w:sz w:val="24"/>
          <w:szCs w:val="24"/>
        </w:rPr>
        <w:t>Treasurer Laurie Arkinstall asked that all bank accounts be compiled into one general account</w:t>
      </w:r>
      <w:r w:rsidR="00804549" w:rsidRPr="006344F1">
        <w:rPr>
          <w:sz w:val="24"/>
          <w:szCs w:val="24"/>
        </w:rPr>
        <w:t xml:space="preserve"> </w:t>
      </w:r>
    </w:p>
    <w:p w:rsidR="006344F1" w:rsidRDefault="006344F1" w:rsidP="006344F1">
      <w:pPr>
        <w:pStyle w:val="ListParagraph"/>
        <w:numPr>
          <w:ilvl w:val="0"/>
          <w:numId w:val="7"/>
        </w:numPr>
        <w:jc w:val="both"/>
        <w:rPr>
          <w:sz w:val="24"/>
          <w:szCs w:val="24"/>
        </w:rPr>
      </w:pPr>
      <w:r>
        <w:rPr>
          <w:sz w:val="24"/>
          <w:szCs w:val="24"/>
        </w:rPr>
        <w:t xml:space="preserve">The List of Donors in the back of the Church report will now </w:t>
      </w:r>
      <w:r w:rsidR="0096450B">
        <w:rPr>
          <w:sz w:val="24"/>
          <w:szCs w:val="24"/>
        </w:rPr>
        <w:t xml:space="preserve">list </w:t>
      </w:r>
      <w:r>
        <w:rPr>
          <w:sz w:val="24"/>
          <w:szCs w:val="24"/>
        </w:rPr>
        <w:t>donation details.  In the Financial Reports, only the total of all donations will be shown.</w:t>
      </w:r>
    </w:p>
    <w:p w:rsidR="006344F1" w:rsidRDefault="006344F1" w:rsidP="006344F1">
      <w:pPr>
        <w:pStyle w:val="ListParagraph"/>
        <w:numPr>
          <w:ilvl w:val="0"/>
          <w:numId w:val="7"/>
        </w:numPr>
        <w:jc w:val="both"/>
        <w:rPr>
          <w:sz w:val="24"/>
          <w:szCs w:val="24"/>
        </w:rPr>
      </w:pPr>
      <w:r>
        <w:rPr>
          <w:sz w:val="24"/>
          <w:szCs w:val="24"/>
        </w:rPr>
        <w:t xml:space="preserve">Church Painting and Plastering.   The Board of Managers will get estimates and </w:t>
      </w:r>
      <w:r w:rsidR="00EB29C1">
        <w:rPr>
          <w:sz w:val="24"/>
          <w:szCs w:val="24"/>
        </w:rPr>
        <w:t xml:space="preserve">a </w:t>
      </w:r>
      <w:r>
        <w:rPr>
          <w:sz w:val="24"/>
          <w:szCs w:val="24"/>
        </w:rPr>
        <w:t>Congregational meeting will be called to discuss the estimates.</w:t>
      </w:r>
    </w:p>
    <w:p w:rsidR="00C92EDA" w:rsidRDefault="00C92EDA" w:rsidP="006344F1">
      <w:pPr>
        <w:pStyle w:val="ListParagraph"/>
        <w:numPr>
          <w:ilvl w:val="0"/>
          <w:numId w:val="7"/>
        </w:numPr>
        <w:jc w:val="both"/>
        <w:rPr>
          <w:sz w:val="24"/>
          <w:szCs w:val="24"/>
        </w:rPr>
      </w:pPr>
      <w:r>
        <w:rPr>
          <w:sz w:val="24"/>
          <w:szCs w:val="24"/>
        </w:rPr>
        <w:t xml:space="preserve">Spring Cleanup – Board of Managers to schedule a day to </w:t>
      </w:r>
      <w:r w:rsidR="004C6191">
        <w:rPr>
          <w:sz w:val="24"/>
          <w:szCs w:val="24"/>
        </w:rPr>
        <w:t>cl</w:t>
      </w:r>
      <w:r>
        <w:rPr>
          <w:sz w:val="24"/>
          <w:szCs w:val="24"/>
        </w:rPr>
        <w:t>ean inside and outside the hall.</w:t>
      </w:r>
    </w:p>
    <w:p w:rsidR="00C92EDA" w:rsidRDefault="00A43B9E" w:rsidP="006344F1">
      <w:pPr>
        <w:pStyle w:val="ListParagraph"/>
        <w:numPr>
          <w:ilvl w:val="0"/>
          <w:numId w:val="7"/>
        </w:numPr>
        <w:jc w:val="both"/>
        <w:rPr>
          <w:sz w:val="24"/>
          <w:szCs w:val="24"/>
        </w:rPr>
      </w:pPr>
      <w:r>
        <w:rPr>
          <w:sz w:val="24"/>
          <w:szCs w:val="24"/>
        </w:rPr>
        <w:t>I</w:t>
      </w:r>
      <w:r w:rsidR="00C92EDA">
        <w:rPr>
          <w:sz w:val="24"/>
          <w:szCs w:val="24"/>
        </w:rPr>
        <w:t xml:space="preserve">nformation will be placed in the Church bulletins so the Congregation is made </w:t>
      </w:r>
      <w:r w:rsidR="0095309D">
        <w:rPr>
          <w:sz w:val="24"/>
          <w:szCs w:val="24"/>
        </w:rPr>
        <w:t>aware of what is being done.</w:t>
      </w:r>
    </w:p>
    <w:p w:rsidR="00B16B6C" w:rsidRDefault="00B16B6C" w:rsidP="00B16B6C">
      <w:pPr>
        <w:pStyle w:val="ListParagraph"/>
        <w:numPr>
          <w:ilvl w:val="0"/>
          <w:numId w:val="7"/>
        </w:numPr>
        <w:jc w:val="both"/>
        <w:rPr>
          <w:sz w:val="24"/>
          <w:szCs w:val="24"/>
        </w:rPr>
      </w:pPr>
      <w:r>
        <w:rPr>
          <w:sz w:val="24"/>
          <w:szCs w:val="24"/>
        </w:rPr>
        <w:t>Thank you by Dona Addison:</w:t>
      </w:r>
    </w:p>
    <w:p w:rsidR="00FF11C8" w:rsidRDefault="00B16B6C" w:rsidP="00B16B6C">
      <w:pPr>
        <w:pStyle w:val="ListParagraph"/>
        <w:ind w:left="360"/>
        <w:jc w:val="both"/>
        <w:rPr>
          <w:i/>
          <w:sz w:val="24"/>
          <w:szCs w:val="24"/>
        </w:rPr>
      </w:pPr>
      <w:r w:rsidRPr="009160C8">
        <w:rPr>
          <w:i/>
          <w:sz w:val="24"/>
          <w:szCs w:val="24"/>
        </w:rPr>
        <w:t xml:space="preserve">“I want to thank Rev. Julia for her leadership during this past year.  Thank you also to Eileen, to Laurie, to James and his helpers for putting the annual reports together.  </w:t>
      </w:r>
      <w:proofErr w:type="gramStart"/>
      <w:r w:rsidRPr="009160C8">
        <w:rPr>
          <w:i/>
          <w:sz w:val="24"/>
          <w:szCs w:val="24"/>
        </w:rPr>
        <w:t>Thank you to all those who willingly serve on committees and who do all the extra jobs.</w:t>
      </w:r>
      <w:proofErr w:type="gramEnd"/>
    </w:p>
    <w:p w:rsidR="00B16B6C" w:rsidRPr="009160C8" w:rsidRDefault="00FF11C8" w:rsidP="00B16B6C">
      <w:pPr>
        <w:pStyle w:val="ListParagraph"/>
        <w:ind w:left="360"/>
        <w:jc w:val="both"/>
        <w:rPr>
          <w:i/>
          <w:sz w:val="24"/>
          <w:szCs w:val="24"/>
        </w:rPr>
      </w:pPr>
      <w:r>
        <w:rPr>
          <w:i/>
          <w:sz w:val="24"/>
          <w:szCs w:val="24"/>
        </w:rPr>
        <w:t>It</w:t>
      </w:r>
      <w:r w:rsidR="00B16B6C" w:rsidRPr="009160C8">
        <w:rPr>
          <w:i/>
          <w:sz w:val="24"/>
          <w:szCs w:val="24"/>
        </w:rPr>
        <w:t xml:space="preserve"> is our dedication that contributes to the expansion of those building blocks which were laid so long ago.  Let us remember the importance </w:t>
      </w:r>
      <w:r w:rsidR="000473D2">
        <w:rPr>
          <w:i/>
          <w:sz w:val="24"/>
          <w:szCs w:val="24"/>
        </w:rPr>
        <w:t>of open communication, and to mak</w:t>
      </w:r>
      <w:r w:rsidR="00B16B6C" w:rsidRPr="009160C8">
        <w:rPr>
          <w:i/>
          <w:sz w:val="24"/>
          <w:szCs w:val="24"/>
        </w:rPr>
        <w:t>e use of the Sunday Bulletins to keep people informed regarding Church news.</w:t>
      </w:r>
    </w:p>
    <w:p w:rsidR="00B16B6C" w:rsidRPr="009160C8" w:rsidRDefault="00B16B6C" w:rsidP="00B16B6C">
      <w:pPr>
        <w:pStyle w:val="ListParagraph"/>
        <w:ind w:left="360"/>
        <w:jc w:val="both"/>
        <w:rPr>
          <w:i/>
          <w:sz w:val="24"/>
          <w:szCs w:val="24"/>
        </w:rPr>
      </w:pPr>
      <w:r w:rsidRPr="009160C8">
        <w:rPr>
          <w:i/>
          <w:sz w:val="24"/>
          <w:szCs w:val="24"/>
        </w:rPr>
        <w:t>If anyone has any concerns or ideas that you feel should be discussed, mention it to an elder to be brought up at the next Session meeting or use E-Mail.</w:t>
      </w:r>
    </w:p>
    <w:p w:rsidR="00B16B6C" w:rsidRPr="009160C8" w:rsidRDefault="00B16B6C" w:rsidP="00B16B6C">
      <w:pPr>
        <w:pStyle w:val="ListParagraph"/>
        <w:ind w:left="360"/>
        <w:jc w:val="both"/>
        <w:rPr>
          <w:i/>
          <w:sz w:val="24"/>
          <w:szCs w:val="24"/>
        </w:rPr>
      </w:pPr>
      <w:r w:rsidRPr="009160C8">
        <w:rPr>
          <w:i/>
          <w:sz w:val="24"/>
          <w:szCs w:val="24"/>
        </w:rPr>
        <w:t>Margaret MacLeod has put together a very interesting album on the Pioneer Cemetery, which will be available for future generations.   Thank you Margaret for your gift of photography.</w:t>
      </w:r>
    </w:p>
    <w:p w:rsidR="00B16B6C" w:rsidRPr="009160C8" w:rsidRDefault="00B16B6C" w:rsidP="00B16B6C">
      <w:pPr>
        <w:pStyle w:val="ListParagraph"/>
        <w:ind w:left="360"/>
        <w:jc w:val="both"/>
        <w:rPr>
          <w:i/>
          <w:sz w:val="24"/>
          <w:szCs w:val="24"/>
        </w:rPr>
      </w:pPr>
      <w:r w:rsidRPr="009160C8">
        <w:rPr>
          <w:i/>
          <w:sz w:val="24"/>
          <w:szCs w:val="24"/>
        </w:rPr>
        <w:t>Are we going to have our third annual breakfast? The date of Saturday April 26</w:t>
      </w:r>
      <w:r w:rsidRPr="009160C8">
        <w:rPr>
          <w:i/>
          <w:sz w:val="24"/>
          <w:szCs w:val="24"/>
          <w:vertAlign w:val="superscript"/>
        </w:rPr>
        <w:t>th</w:t>
      </w:r>
      <w:r w:rsidRPr="009160C8">
        <w:rPr>
          <w:i/>
          <w:sz w:val="24"/>
          <w:szCs w:val="24"/>
        </w:rPr>
        <w:t>, 2014 has been suggested.</w:t>
      </w:r>
    </w:p>
    <w:p w:rsidR="00B16B6C" w:rsidRDefault="00B16B6C" w:rsidP="00B16B6C">
      <w:pPr>
        <w:pStyle w:val="ListParagraph"/>
        <w:ind w:left="360"/>
        <w:jc w:val="both"/>
        <w:rPr>
          <w:i/>
          <w:sz w:val="24"/>
          <w:szCs w:val="24"/>
        </w:rPr>
      </w:pPr>
      <w:r w:rsidRPr="009160C8">
        <w:rPr>
          <w:i/>
          <w:sz w:val="24"/>
          <w:szCs w:val="24"/>
        </w:rPr>
        <w:t>Any comments or suggestions for doing something different?  One suggestion of community involvement with the Church is that we sponsor a musical evening, like a variety concert outside the hall on a summer’s evening similar to the Socials that used to take place at the Manse.   Ashley is willing to help, has a sound system, speakers and a hay wagon for a stage</w:t>
      </w:r>
      <w:r w:rsidR="008E579A">
        <w:rPr>
          <w:i/>
          <w:sz w:val="24"/>
          <w:szCs w:val="24"/>
        </w:rPr>
        <w:t>.</w:t>
      </w:r>
      <w:r w:rsidRPr="009160C8">
        <w:rPr>
          <w:i/>
          <w:sz w:val="24"/>
          <w:szCs w:val="24"/>
        </w:rPr>
        <w:t>”</w:t>
      </w:r>
    </w:p>
    <w:p w:rsidR="00B16B6C" w:rsidRDefault="00B16B6C" w:rsidP="006344F1">
      <w:pPr>
        <w:pStyle w:val="ListParagraph"/>
        <w:numPr>
          <w:ilvl w:val="0"/>
          <w:numId w:val="7"/>
        </w:numPr>
        <w:jc w:val="both"/>
        <w:rPr>
          <w:sz w:val="24"/>
          <w:szCs w:val="24"/>
        </w:rPr>
      </w:pPr>
      <w:r>
        <w:rPr>
          <w:sz w:val="24"/>
          <w:szCs w:val="24"/>
        </w:rPr>
        <w:t>It was decided :</w:t>
      </w:r>
    </w:p>
    <w:p w:rsidR="00B16B6C" w:rsidRDefault="00B16B6C" w:rsidP="00B16B6C">
      <w:pPr>
        <w:pStyle w:val="ListParagraph"/>
        <w:numPr>
          <w:ilvl w:val="1"/>
          <w:numId w:val="9"/>
        </w:numPr>
        <w:jc w:val="both"/>
        <w:rPr>
          <w:sz w:val="24"/>
          <w:szCs w:val="24"/>
        </w:rPr>
      </w:pPr>
      <w:r>
        <w:rPr>
          <w:sz w:val="24"/>
          <w:szCs w:val="24"/>
        </w:rPr>
        <w:t>To go ahead with the Church Breakfast on Saturday, April 26, 2014.</w:t>
      </w:r>
    </w:p>
    <w:p w:rsidR="00B16B6C" w:rsidRDefault="00B16B6C" w:rsidP="00B16B6C">
      <w:pPr>
        <w:pStyle w:val="ListParagraph"/>
        <w:numPr>
          <w:ilvl w:val="1"/>
          <w:numId w:val="9"/>
        </w:numPr>
        <w:jc w:val="both"/>
        <w:rPr>
          <w:sz w:val="24"/>
          <w:szCs w:val="24"/>
        </w:rPr>
      </w:pPr>
      <w:r>
        <w:rPr>
          <w:sz w:val="24"/>
          <w:szCs w:val="24"/>
        </w:rPr>
        <w:t xml:space="preserve">To sponsor a musical evening in the summer with Ashley MacLeod McRae’s help and a committee will be setup </w:t>
      </w:r>
      <w:r w:rsidR="0000699F">
        <w:rPr>
          <w:sz w:val="24"/>
          <w:szCs w:val="24"/>
        </w:rPr>
        <w:t xml:space="preserve">to </w:t>
      </w:r>
      <w:r>
        <w:rPr>
          <w:sz w:val="24"/>
          <w:szCs w:val="24"/>
        </w:rPr>
        <w:t>work with her.</w:t>
      </w:r>
    </w:p>
    <w:p w:rsidR="00B16B6C" w:rsidRDefault="00B16B6C" w:rsidP="00B16B6C">
      <w:pPr>
        <w:pStyle w:val="ListParagraph"/>
        <w:numPr>
          <w:ilvl w:val="1"/>
          <w:numId w:val="9"/>
        </w:numPr>
        <w:jc w:val="both"/>
        <w:rPr>
          <w:sz w:val="24"/>
          <w:szCs w:val="24"/>
        </w:rPr>
      </w:pPr>
      <w:r>
        <w:rPr>
          <w:sz w:val="24"/>
          <w:szCs w:val="24"/>
        </w:rPr>
        <w:t>Coffee hour is cancelled for March.</w:t>
      </w:r>
    </w:p>
    <w:p w:rsidR="00B16B6C" w:rsidRDefault="00B16B6C" w:rsidP="00B16B6C">
      <w:pPr>
        <w:jc w:val="both"/>
        <w:rPr>
          <w:sz w:val="24"/>
          <w:szCs w:val="24"/>
        </w:rPr>
      </w:pPr>
      <w:r>
        <w:rPr>
          <w:sz w:val="24"/>
          <w:szCs w:val="24"/>
        </w:rPr>
        <w:t>Rev. Julia thanked all those responsible for their work for the church, in particular, Eileen as organist, Laurie for her work as Treasurer, and to James for his group’s help in putting the church reports together.  She thanked all groups for their dedication to Kenyon Church.  She asked us all to reach out to others, as this may be our mission to help those who are seeking something more.</w:t>
      </w:r>
    </w:p>
    <w:p w:rsidR="00804549" w:rsidRPr="00CD191C" w:rsidRDefault="00804549" w:rsidP="00CD191C">
      <w:pPr>
        <w:jc w:val="both"/>
        <w:rPr>
          <w:sz w:val="24"/>
          <w:szCs w:val="24"/>
        </w:rPr>
      </w:pPr>
      <w:r w:rsidRPr="00CD191C">
        <w:rPr>
          <w:sz w:val="24"/>
          <w:szCs w:val="24"/>
        </w:rPr>
        <w:t>Rev. Julia Apps Douglas closed the meeting with prayer</w:t>
      </w:r>
    </w:p>
    <w:p w:rsidR="00804549" w:rsidRPr="00CD191C" w:rsidRDefault="00804549" w:rsidP="00CD191C">
      <w:pPr>
        <w:jc w:val="both"/>
        <w:rPr>
          <w:sz w:val="24"/>
          <w:szCs w:val="24"/>
        </w:rPr>
      </w:pPr>
      <w:r w:rsidRPr="00CD191C">
        <w:rPr>
          <w:b/>
          <w:sz w:val="24"/>
          <w:szCs w:val="24"/>
        </w:rPr>
        <w:t>Motion to Adjourn</w:t>
      </w:r>
      <w:r w:rsidRPr="00CD191C">
        <w:rPr>
          <w:sz w:val="24"/>
          <w:szCs w:val="24"/>
        </w:rPr>
        <w:t xml:space="preserve"> was </w:t>
      </w:r>
      <w:r w:rsidR="00A8352B" w:rsidRPr="00CD191C">
        <w:rPr>
          <w:sz w:val="24"/>
          <w:szCs w:val="24"/>
        </w:rPr>
        <w:t xml:space="preserve">moved by </w:t>
      </w:r>
      <w:r w:rsidR="006344F1">
        <w:rPr>
          <w:sz w:val="24"/>
          <w:szCs w:val="24"/>
        </w:rPr>
        <w:t>Gwen Arkinstall</w:t>
      </w:r>
      <w:r w:rsidRPr="00CD191C">
        <w:rPr>
          <w:sz w:val="24"/>
          <w:szCs w:val="24"/>
        </w:rPr>
        <w:t>.</w:t>
      </w:r>
    </w:p>
    <w:p w:rsidR="00804549" w:rsidRPr="00CD191C" w:rsidRDefault="00804549" w:rsidP="00CD191C">
      <w:pPr>
        <w:spacing w:after="0" w:line="240" w:lineRule="auto"/>
        <w:jc w:val="both"/>
        <w:rPr>
          <w:sz w:val="24"/>
          <w:szCs w:val="24"/>
        </w:rPr>
      </w:pPr>
      <w:r w:rsidRPr="00CD191C">
        <w:rPr>
          <w:sz w:val="24"/>
          <w:szCs w:val="24"/>
        </w:rPr>
        <w:t>Respectfully submitted</w:t>
      </w:r>
    </w:p>
    <w:p w:rsidR="00804549" w:rsidRPr="00CD191C" w:rsidRDefault="00804549" w:rsidP="00CD191C">
      <w:pPr>
        <w:spacing w:after="0" w:line="240" w:lineRule="auto"/>
        <w:jc w:val="both"/>
        <w:rPr>
          <w:i/>
          <w:sz w:val="24"/>
          <w:szCs w:val="24"/>
        </w:rPr>
      </w:pPr>
      <w:r w:rsidRPr="00CD191C">
        <w:rPr>
          <w:i/>
          <w:sz w:val="24"/>
          <w:szCs w:val="24"/>
        </w:rPr>
        <w:t>Catherine Gauthier</w:t>
      </w:r>
    </w:p>
    <w:p w:rsidR="00E763EE" w:rsidRDefault="00E763EE">
      <w:pPr>
        <w:rPr>
          <w:sz w:val="24"/>
          <w:szCs w:val="24"/>
        </w:rPr>
      </w:pPr>
      <w:r>
        <w:rPr>
          <w:sz w:val="24"/>
          <w:szCs w:val="24"/>
        </w:rPr>
        <w:br w:type="page"/>
      </w:r>
    </w:p>
    <w:p w:rsidR="00051088" w:rsidRDefault="00051088" w:rsidP="00747B67">
      <w:pPr>
        <w:pStyle w:val="Heading1"/>
        <w:jc w:val="center"/>
        <w:rPr>
          <w:color w:val="auto"/>
        </w:rPr>
      </w:pPr>
      <w:bookmarkStart w:id="4" w:name="_Toc446356414"/>
      <w:r w:rsidRPr="005244CC">
        <w:rPr>
          <w:color w:val="auto"/>
        </w:rPr>
        <w:lastRenderedPageBreak/>
        <w:t>Kirk Session Report</w:t>
      </w:r>
      <w:r w:rsidR="00747B67">
        <w:rPr>
          <w:color w:val="auto"/>
        </w:rPr>
        <w:t xml:space="preserve"> 201</w:t>
      </w:r>
      <w:r w:rsidR="00C577FD">
        <w:rPr>
          <w:color w:val="auto"/>
        </w:rPr>
        <w:t>4</w:t>
      </w:r>
      <w:bookmarkEnd w:id="4"/>
    </w:p>
    <w:p w:rsidR="00747B67" w:rsidRPr="00D70E90" w:rsidRDefault="00747B67" w:rsidP="00747B67">
      <w:pPr>
        <w:rPr>
          <w:sz w:val="2"/>
        </w:rPr>
      </w:pPr>
    </w:p>
    <w:p w:rsidR="00C577FD" w:rsidRPr="0020187A" w:rsidRDefault="00C577FD" w:rsidP="00C577FD">
      <w:pPr>
        <w:rPr>
          <w:sz w:val="24"/>
          <w:szCs w:val="24"/>
        </w:rPr>
      </w:pPr>
      <w:r w:rsidRPr="0020187A">
        <w:rPr>
          <w:sz w:val="24"/>
          <w:szCs w:val="24"/>
        </w:rPr>
        <w:t xml:space="preserve">Kenyon Kirk Session </w:t>
      </w:r>
      <w:r w:rsidR="00D01591" w:rsidRPr="0020187A">
        <w:rPr>
          <w:sz w:val="24"/>
          <w:szCs w:val="24"/>
        </w:rPr>
        <w:t>has</w:t>
      </w:r>
      <w:r w:rsidRPr="0020187A">
        <w:rPr>
          <w:sz w:val="24"/>
          <w:szCs w:val="24"/>
        </w:rPr>
        <w:t xml:space="preserve"> a total of 8 active members.  Six regular meetings were held along with several short meetings conducted after the church services. </w:t>
      </w:r>
    </w:p>
    <w:p w:rsidR="00C577FD" w:rsidRPr="0020187A" w:rsidRDefault="00C577FD" w:rsidP="00C577FD">
      <w:pPr>
        <w:rPr>
          <w:sz w:val="24"/>
          <w:szCs w:val="24"/>
        </w:rPr>
      </w:pPr>
      <w:r w:rsidRPr="0020187A">
        <w:rPr>
          <w:sz w:val="24"/>
          <w:szCs w:val="24"/>
        </w:rPr>
        <w:t xml:space="preserve">There were 2 joint meetings held with St. Columba in February and October re cluster ministry.  </w:t>
      </w:r>
    </w:p>
    <w:p w:rsidR="00C577FD" w:rsidRPr="0020187A" w:rsidRDefault="00C577FD" w:rsidP="00C577FD">
      <w:pPr>
        <w:rPr>
          <w:sz w:val="24"/>
          <w:szCs w:val="24"/>
        </w:rPr>
      </w:pPr>
      <w:r w:rsidRPr="0020187A">
        <w:rPr>
          <w:sz w:val="24"/>
          <w:szCs w:val="24"/>
        </w:rPr>
        <w:t>We thank Rev Julia for her leadership and we thank all ministers who conducted services throughout the year.</w:t>
      </w:r>
      <w:r w:rsidR="003A050E" w:rsidRPr="003A050E">
        <w:rPr>
          <w:noProof/>
          <w:sz w:val="24"/>
          <w:szCs w:val="24"/>
          <w:lang w:eastAsia="en-CA"/>
        </w:rPr>
        <w:t xml:space="preserve"> </w:t>
      </w:r>
    </w:p>
    <w:p w:rsidR="00C577FD" w:rsidRPr="0020187A" w:rsidRDefault="00C577FD" w:rsidP="00C577FD">
      <w:pPr>
        <w:rPr>
          <w:sz w:val="24"/>
          <w:szCs w:val="24"/>
        </w:rPr>
      </w:pPr>
      <w:r w:rsidRPr="0020187A">
        <w:rPr>
          <w:sz w:val="24"/>
          <w:szCs w:val="24"/>
        </w:rPr>
        <w:t xml:space="preserve">There were 2 session led services on January 5 and July 27.  </w:t>
      </w:r>
    </w:p>
    <w:p w:rsidR="00074786" w:rsidRDefault="00074786" w:rsidP="00C577FD">
      <w:pPr>
        <w:rPr>
          <w:sz w:val="24"/>
          <w:szCs w:val="24"/>
        </w:rPr>
      </w:pPr>
      <w:r>
        <w:rPr>
          <w:noProof/>
          <w:sz w:val="24"/>
          <w:szCs w:val="24"/>
          <w:lang w:eastAsia="en-CA"/>
        </w:rPr>
        <w:drawing>
          <wp:inline distT="0" distB="0" distL="0" distR="0" wp14:anchorId="3551A88D" wp14:editId="18BC0A2F">
            <wp:extent cx="1664266" cy="952500"/>
            <wp:effectExtent l="0" t="0" r="0" b="0"/>
            <wp:docPr id="7" name="Picture 7" descr="C:\Users\James\Documents\KenyonPresbyterianChurch\Kenyon Yearbook 2014\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KenyonPresbyterianChurch\Kenyon Yearbook 2014\commun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9306" cy="955385"/>
                    </a:xfrm>
                    <a:prstGeom prst="rect">
                      <a:avLst/>
                    </a:prstGeom>
                    <a:noFill/>
                    <a:ln>
                      <a:noFill/>
                    </a:ln>
                  </pic:spPr>
                </pic:pic>
              </a:graphicData>
            </a:graphic>
          </wp:inline>
        </w:drawing>
      </w:r>
    </w:p>
    <w:p w:rsidR="00C577FD" w:rsidRPr="0020187A" w:rsidRDefault="00C577FD" w:rsidP="00C577FD">
      <w:pPr>
        <w:rPr>
          <w:sz w:val="24"/>
          <w:szCs w:val="24"/>
        </w:rPr>
      </w:pPr>
      <w:r w:rsidRPr="0020187A">
        <w:rPr>
          <w:sz w:val="24"/>
          <w:szCs w:val="24"/>
        </w:rPr>
        <w:t>The Sacrament of Holy Communion was celebrated on March 9, April 13, June 8, October 5 and November 30 with an average of 24 members participating.</w:t>
      </w:r>
      <w:r w:rsidR="003A050E">
        <w:rPr>
          <w:sz w:val="24"/>
          <w:szCs w:val="24"/>
        </w:rPr>
        <w:t xml:space="preserve">    </w:t>
      </w:r>
    </w:p>
    <w:p w:rsidR="00C577FD" w:rsidRPr="0020187A" w:rsidRDefault="00C577FD" w:rsidP="00C577FD">
      <w:pPr>
        <w:rPr>
          <w:sz w:val="24"/>
          <w:szCs w:val="24"/>
        </w:rPr>
      </w:pPr>
      <w:r w:rsidRPr="0020187A">
        <w:rPr>
          <w:sz w:val="24"/>
          <w:szCs w:val="24"/>
        </w:rPr>
        <w:t xml:space="preserve">We celebrated 4 baptisms, that of Lauren Evelyn Fraser, daughter of Mark and Jade,  Catriona Elizabeth MacIntosh,  daughter of Steven and Julia, and Shelby </w:t>
      </w:r>
      <w:r w:rsidRPr="006E160A">
        <w:rPr>
          <w:sz w:val="24"/>
          <w:szCs w:val="24"/>
        </w:rPr>
        <w:t>Eli</w:t>
      </w:r>
      <w:r w:rsidR="000953BC" w:rsidRPr="006E160A">
        <w:rPr>
          <w:sz w:val="24"/>
          <w:szCs w:val="24"/>
        </w:rPr>
        <w:t>s</w:t>
      </w:r>
      <w:r w:rsidRPr="006E160A">
        <w:rPr>
          <w:sz w:val="24"/>
          <w:szCs w:val="24"/>
        </w:rPr>
        <w:t>abeth</w:t>
      </w:r>
      <w:r w:rsidRPr="0020187A">
        <w:rPr>
          <w:sz w:val="24"/>
          <w:szCs w:val="24"/>
        </w:rPr>
        <w:t xml:space="preserve"> and Glen Ian McRae,  children of  Chad and Ashley.</w:t>
      </w:r>
    </w:p>
    <w:p w:rsidR="00C577FD" w:rsidRPr="0020187A" w:rsidRDefault="00C577FD" w:rsidP="00C577FD">
      <w:pPr>
        <w:rPr>
          <w:sz w:val="24"/>
          <w:szCs w:val="24"/>
        </w:rPr>
      </w:pPr>
      <w:r w:rsidRPr="0020187A">
        <w:rPr>
          <w:sz w:val="24"/>
          <w:szCs w:val="24"/>
        </w:rPr>
        <w:t xml:space="preserve">We thank Heather </w:t>
      </w:r>
      <w:r w:rsidR="00161535" w:rsidRPr="0020187A">
        <w:rPr>
          <w:sz w:val="24"/>
          <w:szCs w:val="24"/>
        </w:rPr>
        <w:t>McIntosh for</w:t>
      </w:r>
      <w:r w:rsidRPr="0020187A">
        <w:rPr>
          <w:sz w:val="24"/>
          <w:szCs w:val="24"/>
        </w:rPr>
        <w:t xml:space="preserve"> being our representative elder to Presbytery and to Senate meetings.</w:t>
      </w:r>
    </w:p>
    <w:p w:rsidR="00C577FD" w:rsidRPr="0020187A" w:rsidRDefault="00C577FD" w:rsidP="00C577FD">
      <w:pPr>
        <w:rPr>
          <w:sz w:val="24"/>
          <w:szCs w:val="24"/>
        </w:rPr>
      </w:pPr>
      <w:r w:rsidRPr="0020187A">
        <w:rPr>
          <w:sz w:val="24"/>
          <w:szCs w:val="24"/>
        </w:rPr>
        <w:t xml:space="preserve">For the first time since the early seventies, a church social was held on July 8.  Due to rainy weather, the program was moved into the church. Refreshments, </w:t>
      </w:r>
      <w:r w:rsidR="00161535" w:rsidRPr="0020187A">
        <w:rPr>
          <w:sz w:val="24"/>
          <w:szCs w:val="24"/>
        </w:rPr>
        <w:t>a bake</w:t>
      </w:r>
      <w:r w:rsidRPr="0020187A">
        <w:rPr>
          <w:sz w:val="24"/>
          <w:szCs w:val="24"/>
        </w:rPr>
        <w:t xml:space="preserve"> sale and activities for children were held in the church hall.  We extend special thanks to Ashley MacLeod for helping to organize this event.</w:t>
      </w:r>
    </w:p>
    <w:p w:rsidR="00C577FD" w:rsidRPr="0020187A" w:rsidRDefault="00C577FD" w:rsidP="00C577FD">
      <w:pPr>
        <w:rPr>
          <w:sz w:val="24"/>
          <w:szCs w:val="24"/>
        </w:rPr>
      </w:pPr>
      <w:r w:rsidRPr="0020187A">
        <w:rPr>
          <w:sz w:val="24"/>
          <w:szCs w:val="24"/>
        </w:rPr>
        <w:t>There are 8 pupils on the Sunday School role with 4 teachers. With the help of the congregation we filled 50 “Good Samaritan Christmas Child” boxes.  We thank the Board of Managers for setting up a children’s area at the back of the church.</w:t>
      </w:r>
    </w:p>
    <w:p w:rsidR="00C577FD" w:rsidRPr="0020187A" w:rsidRDefault="00C577FD" w:rsidP="00C577FD">
      <w:pPr>
        <w:rPr>
          <w:sz w:val="24"/>
          <w:szCs w:val="24"/>
        </w:rPr>
      </w:pPr>
      <w:r w:rsidRPr="0020187A">
        <w:rPr>
          <w:sz w:val="24"/>
          <w:szCs w:val="24"/>
        </w:rPr>
        <w:t>We celebrated the 174</w:t>
      </w:r>
      <w:r w:rsidRPr="0020187A">
        <w:rPr>
          <w:sz w:val="24"/>
          <w:szCs w:val="24"/>
          <w:vertAlign w:val="superscript"/>
        </w:rPr>
        <w:t>th</w:t>
      </w:r>
      <w:r w:rsidRPr="0020187A">
        <w:rPr>
          <w:sz w:val="24"/>
          <w:szCs w:val="24"/>
        </w:rPr>
        <w:t xml:space="preserve"> anniversary of the church with Aaron Pritchard as our guest soloist.  Other special services were the 3</w:t>
      </w:r>
      <w:r w:rsidRPr="0020187A">
        <w:rPr>
          <w:sz w:val="24"/>
          <w:szCs w:val="24"/>
          <w:vertAlign w:val="superscript"/>
        </w:rPr>
        <w:t>rd</w:t>
      </w:r>
      <w:r w:rsidRPr="0020187A">
        <w:rPr>
          <w:sz w:val="24"/>
          <w:szCs w:val="24"/>
        </w:rPr>
        <w:t xml:space="preserve"> annual Pioneer service on June 15, participation in the </w:t>
      </w:r>
      <w:r w:rsidR="00161535" w:rsidRPr="0020187A">
        <w:rPr>
          <w:sz w:val="24"/>
          <w:szCs w:val="24"/>
        </w:rPr>
        <w:t>Ecumenical service</w:t>
      </w:r>
      <w:r w:rsidRPr="0020187A">
        <w:rPr>
          <w:sz w:val="24"/>
          <w:szCs w:val="24"/>
        </w:rPr>
        <w:t xml:space="preserve"> at the Maxville Fair on June 22, the </w:t>
      </w:r>
      <w:r w:rsidR="00FF11C8">
        <w:rPr>
          <w:sz w:val="24"/>
          <w:szCs w:val="24"/>
        </w:rPr>
        <w:t>O</w:t>
      </w:r>
      <w:r w:rsidRPr="0020187A">
        <w:rPr>
          <w:sz w:val="24"/>
          <w:szCs w:val="24"/>
        </w:rPr>
        <w:t xml:space="preserve">ld Time Service held in conjunction with the </w:t>
      </w:r>
      <w:r w:rsidR="00161535" w:rsidRPr="0020187A">
        <w:rPr>
          <w:sz w:val="24"/>
          <w:szCs w:val="24"/>
        </w:rPr>
        <w:t>Re-enactment</w:t>
      </w:r>
      <w:r w:rsidRPr="0020187A">
        <w:rPr>
          <w:sz w:val="24"/>
          <w:szCs w:val="24"/>
        </w:rPr>
        <w:t xml:space="preserve"> of the War of 1812 at the museum on September 28.</w:t>
      </w:r>
    </w:p>
    <w:p w:rsidR="00C577FD" w:rsidRPr="0020187A" w:rsidRDefault="00C577FD" w:rsidP="00C577FD">
      <w:pPr>
        <w:rPr>
          <w:sz w:val="24"/>
          <w:szCs w:val="24"/>
        </w:rPr>
      </w:pPr>
      <w:r w:rsidRPr="0020187A">
        <w:rPr>
          <w:sz w:val="24"/>
          <w:szCs w:val="24"/>
        </w:rPr>
        <w:t>Rev Julia conducted a well-attended Memorial Service on August 31.  The session thanks the cemetery caretaker, the cemetery board, and all volunteers for maintaining the beautiful grounds throughout the year.</w:t>
      </w:r>
    </w:p>
    <w:p w:rsidR="00C577FD" w:rsidRPr="0020187A" w:rsidRDefault="00C577FD" w:rsidP="00C577FD">
      <w:pPr>
        <w:rPr>
          <w:sz w:val="24"/>
          <w:szCs w:val="24"/>
        </w:rPr>
      </w:pPr>
      <w:r w:rsidRPr="0020187A">
        <w:rPr>
          <w:sz w:val="24"/>
          <w:szCs w:val="24"/>
        </w:rPr>
        <w:t>A cheque was mailed to the Presbyterian Record for 5 subscriptions from our church.</w:t>
      </w:r>
    </w:p>
    <w:p w:rsidR="00C577FD" w:rsidRPr="0020187A" w:rsidRDefault="00C577FD" w:rsidP="00C577FD">
      <w:pPr>
        <w:rPr>
          <w:sz w:val="24"/>
          <w:szCs w:val="24"/>
        </w:rPr>
      </w:pPr>
      <w:r w:rsidRPr="0020187A">
        <w:rPr>
          <w:sz w:val="24"/>
          <w:szCs w:val="24"/>
        </w:rPr>
        <w:t>White Gift Sundays were held on December 7 and 14. We thank the congregation for their generous gifts to this cause.  All gifts were donated to the St. Vincent de Paul Society in Alexandria.</w:t>
      </w:r>
    </w:p>
    <w:p w:rsidR="00C577FD" w:rsidRPr="0020187A" w:rsidRDefault="00C577FD" w:rsidP="00C577FD">
      <w:pPr>
        <w:rPr>
          <w:sz w:val="24"/>
          <w:szCs w:val="24"/>
        </w:rPr>
      </w:pPr>
      <w:r w:rsidRPr="0020187A">
        <w:rPr>
          <w:sz w:val="24"/>
          <w:szCs w:val="24"/>
        </w:rPr>
        <w:lastRenderedPageBreak/>
        <w:t>We thank the WA and members for hosting the various luncheons throughout the year.</w:t>
      </w:r>
    </w:p>
    <w:p w:rsidR="00C577FD" w:rsidRPr="0020187A" w:rsidRDefault="00C577FD" w:rsidP="00C577FD">
      <w:pPr>
        <w:rPr>
          <w:sz w:val="24"/>
          <w:szCs w:val="24"/>
        </w:rPr>
      </w:pPr>
      <w:r w:rsidRPr="0020187A">
        <w:rPr>
          <w:sz w:val="24"/>
          <w:szCs w:val="24"/>
        </w:rPr>
        <w:t>We thank Doris MacIntosh and Gwen Arkinstall for sending “Good Will” remembrances from our church to those students who live away from home who are attending college and university.</w:t>
      </w:r>
    </w:p>
    <w:p w:rsidR="00C577FD" w:rsidRPr="0020187A" w:rsidRDefault="00C577FD" w:rsidP="00C577FD">
      <w:pPr>
        <w:rPr>
          <w:sz w:val="24"/>
          <w:szCs w:val="24"/>
        </w:rPr>
      </w:pPr>
      <w:r w:rsidRPr="0020187A">
        <w:rPr>
          <w:sz w:val="24"/>
          <w:szCs w:val="24"/>
        </w:rPr>
        <w:t xml:space="preserve">We thank the family of Bertie </w:t>
      </w:r>
      <w:r w:rsidR="00A15DC7">
        <w:rPr>
          <w:sz w:val="24"/>
          <w:szCs w:val="24"/>
        </w:rPr>
        <w:t>[</w:t>
      </w:r>
      <w:r w:rsidRPr="00A15DC7">
        <w:rPr>
          <w:sz w:val="24"/>
          <w:szCs w:val="24"/>
        </w:rPr>
        <w:t>MacKinnon</w:t>
      </w:r>
      <w:r w:rsidR="00A15DC7">
        <w:rPr>
          <w:sz w:val="24"/>
          <w:szCs w:val="24"/>
        </w:rPr>
        <w:t>] MacCrimmon</w:t>
      </w:r>
      <w:r w:rsidRPr="0020187A">
        <w:rPr>
          <w:sz w:val="24"/>
          <w:szCs w:val="24"/>
        </w:rPr>
        <w:t xml:space="preserve"> for the gift of a Gaelic Bible to the church, given in memory of her grandparents, Angus MacKinnon and Mary Grant and of her parents, Tena and Wally MacKinnon. This Bible was published in 1826 in Edinburgh </w:t>
      </w:r>
      <w:r w:rsidR="00D13A94" w:rsidRPr="0020187A">
        <w:rPr>
          <w:sz w:val="24"/>
          <w:szCs w:val="24"/>
        </w:rPr>
        <w:t>and is</w:t>
      </w:r>
      <w:r w:rsidRPr="0020187A">
        <w:rPr>
          <w:sz w:val="24"/>
          <w:szCs w:val="24"/>
        </w:rPr>
        <w:t xml:space="preserve"> placed in the glass showcase at the front of the church.</w:t>
      </w:r>
    </w:p>
    <w:p w:rsidR="00C577FD" w:rsidRPr="0020187A" w:rsidRDefault="00C577FD" w:rsidP="00C577FD">
      <w:pPr>
        <w:rPr>
          <w:sz w:val="24"/>
          <w:szCs w:val="24"/>
        </w:rPr>
      </w:pPr>
      <w:r w:rsidRPr="0020187A">
        <w:rPr>
          <w:sz w:val="24"/>
          <w:szCs w:val="24"/>
        </w:rPr>
        <w:t>We thank Jean MacLeod, Elizabeth Stewart and Doris MacIntosh who decorate</w:t>
      </w:r>
      <w:r w:rsidR="008D17E7">
        <w:rPr>
          <w:sz w:val="24"/>
          <w:szCs w:val="24"/>
        </w:rPr>
        <w:t>d</w:t>
      </w:r>
      <w:r w:rsidRPr="0020187A">
        <w:rPr>
          <w:sz w:val="24"/>
          <w:szCs w:val="24"/>
        </w:rPr>
        <w:t xml:space="preserve"> the sanctuary for special occasions throughout the year.  We thank Doris MacIntosh for tending to the Pioneer Cemetery and for looking after flowers placed around the church sign at the front of the church. We thank everyone who gives of their time to do these jobs.</w:t>
      </w:r>
    </w:p>
    <w:p w:rsidR="00C577FD" w:rsidRPr="0020187A" w:rsidRDefault="00C577FD" w:rsidP="00C577FD">
      <w:pPr>
        <w:rPr>
          <w:sz w:val="24"/>
          <w:szCs w:val="24"/>
        </w:rPr>
      </w:pPr>
      <w:r w:rsidRPr="0020187A">
        <w:rPr>
          <w:sz w:val="24"/>
          <w:szCs w:val="24"/>
        </w:rPr>
        <w:t>The Board of Managers are to be commended for attending to all the concerns of the business of the congregation as well as to the upkeep of the church property.</w:t>
      </w:r>
    </w:p>
    <w:p w:rsidR="00C577FD" w:rsidRPr="0020187A" w:rsidRDefault="00C577FD" w:rsidP="00C577FD">
      <w:pPr>
        <w:rPr>
          <w:sz w:val="24"/>
          <w:szCs w:val="24"/>
        </w:rPr>
      </w:pPr>
      <w:r w:rsidRPr="0020187A">
        <w:rPr>
          <w:sz w:val="24"/>
          <w:szCs w:val="24"/>
        </w:rPr>
        <w:t>We thank Eileen Campbell, the choir members, and musical guests for enriching our worship services with music.</w:t>
      </w:r>
    </w:p>
    <w:p w:rsidR="00C577FD" w:rsidRPr="0020187A" w:rsidRDefault="00C577FD" w:rsidP="00C577FD">
      <w:pPr>
        <w:rPr>
          <w:sz w:val="24"/>
          <w:szCs w:val="24"/>
        </w:rPr>
      </w:pPr>
      <w:r w:rsidRPr="0020187A">
        <w:rPr>
          <w:sz w:val="24"/>
          <w:szCs w:val="24"/>
        </w:rPr>
        <w:t>We thank Laurie Arkinstall, for her diligence in maintaining the financial books of the church.</w:t>
      </w:r>
    </w:p>
    <w:p w:rsidR="00C577FD" w:rsidRPr="0020187A" w:rsidRDefault="00C577FD" w:rsidP="00C577FD">
      <w:pPr>
        <w:rPr>
          <w:sz w:val="24"/>
          <w:szCs w:val="24"/>
        </w:rPr>
      </w:pPr>
      <w:r w:rsidRPr="0020187A">
        <w:rPr>
          <w:sz w:val="24"/>
          <w:szCs w:val="24"/>
        </w:rPr>
        <w:t>We ask the blessing of God as we move forward into 2015.</w:t>
      </w:r>
    </w:p>
    <w:p w:rsidR="00C577FD" w:rsidRPr="0020187A" w:rsidRDefault="00C577FD" w:rsidP="00C577FD">
      <w:pPr>
        <w:rPr>
          <w:sz w:val="24"/>
          <w:szCs w:val="24"/>
        </w:rPr>
      </w:pPr>
      <w:r w:rsidRPr="0020187A">
        <w:rPr>
          <w:sz w:val="24"/>
          <w:szCs w:val="24"/>
        </w:rPr>
        <w:t>Respectively submitted,</w:t>
      </w:r>
    </w:p>
    <w:p w:rsidR="00C577FD" w:rsidRDefault="00C577FD" w:rsidP="00C577FD">
      <w:pPr>
        <w:rPr>
          <w:sz w:val="24"/>
          <w:szCs w:val="24"/>
        </w:rPr>
      </w:pPr>
      <w:r w:rsidRPr="0020187A">
        <w:rPr>
          <w:i/>
          <w:sz w:val="24"/>
          <w:szCs w:val="24"/>
        </w:rPr>
        <w:t>Dona Addison</w:t>
      </w:r>
      <w:r w:rsidRPr="0020187A">
        <w:rPr>
          <w:sz w:val="24"/>
          <w:szCs w:val="24"/>
        </w:rPr>
        <w:t>, Clerk of Session</w:t>
      </w:r>
    </w:p>
    <w:p w:rsidR="00515933" w:rsidRDefault="00515933" w:rsidP="00C577FD">
      <w:pPr>
        <w:rPr>
          <w:sz w:val="24"/>
          <w:szCs w:val="24"/>
        </w:rPr>
      </w:pPr>
      <w:r>
        <w:rPr>
          <w:sz w:val="24"/>
          <w:szCs w:val="24"/>
        </w:rPr>
        <w:t xml:space="preserve">                                                    </w:t>
      </w:r>
      <w:r>
        <w:rPr>
          <w:noProof/>
          <w:sz w:val="24"/>
          <w:szCs w:val="24"/>
          <w:lang w:eastAsia="en-CA"/>
        </w:rPr>
        <w:drawing>
          <wp:inline distT="0" distB="0" distL="0" distR="0">
            <wp:extent cx="2867025" cy="1628775"/>
            <wp:effectExtent l="0" t="0" r="9525" b="9525"/>
            <wp:docPr id="12" name="Picture 12" descr="C:\Users\James\Documents\KenyonPresbyterianChurch\Kenyon Yearbook 2014\bib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KenyonPresbyterianChurch\Kenyon Yearbook 2014\bibl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1628775"/>
                    </a:xfrm>
                    <a:prstGeom prst="rect">
                      <a:avLst/>
                    </a:prstGeom>
                    <a:noFill/>
                    <a:ln>
                      <a:noFill/>
                    </a:ln>
                  </pic:spPr>
                </pic:pic>
              </a:graphicData>
            </a:graphic>
          </wp:inline>
        </w:drawing>
      </w:r>
    </w:p>
    <w:p w:rsidR="00051088" w:rsidRDefault="00051088" w:rsidP="00804549">
      <w:pPr>
        <w:pStyle w:val="Heading1"/>
        <w:jc w:val="center"/>
        <w:rPr>
          <w:color w:val="auto"/>
        </w:rPr>
      </w:pPr>
      <w:bookmarkStart w:id="5" w:name="_Toc446356415"/>
      <w:r w:rsidRPr="005244CC">
        <w:rPr>
          <w:color w:val="auto"/>
        </w:rPr>
        <w:t>Membership</w:t>
      </w:r>
      <w:bookmarkEnd w:id="5"/>
    </w:p>
    <w:p w:rsidR="002902CA" w:rsidRPr="002902CA" w:rsidRDefault="002902CA" w:rsidP="002902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693"/>
        <w:gridCol w:w="283"/>
        <w:gridCol w:w="1099"/>
      </w:tblGrid>
      <w:tr w:rsidR="00A23B06" w:rsidTr="00FF2FDE">
        <w:tc>
          <w:tcPr>
            <w:tcW w:w="3936" w:type="dxa"/>
          </w:tcPr>
          <w:p w:rsidR="00A23B06" w:rsidRDefault="00A23B06" w:rsidP="00DD5D60">
            <w:r>
              <w:rPr>
                <w:sz w:val="24"/>
                <w:szCs w:val="24"/>
              </w:rPr>
              <w:t>On</w:t>
            </w:r>
            <w:r w:rsidR="00DD5D60">
              <w:rPr>
                <w:sz w:val="24"/>
                <w:szCs w:val="24"/>
              </w:rPr>
              <w:t xml:space="preserve"> Roll as of January 1</w:t>
            </w:r>
            <w:r w:rsidR="00CB396C">
              <w:rPr>
                <w:sz w:val="24"/>
                <w:szCs w:val="24"/>
              </w:rPr>
              <w:t xml:space="preserve">, </w:t>
            </w:r>
            <w:r>
              <w:rPr>
                <w:sz w:val="24"/>
                <w:szCs w:val="24"/>
              </w:rPr>
              <w:t xml:space="preserve"> 201</w:t>
            </w:r>
            <w:r w:rsidR="00DD5D60">
              <w:rPr>
                <w:sz w:val="24"/>
                <w:szCs w:val="24"/>
              </w:rPr>
              <w:t>4</w:t>
            </w:r>
          </w:p>
        </w:tc>
        <w:tc>
          <w:tcPr>
            <w:tcW w:w="2268" w:type="dxa"/>
          </w:tcPr>
          <w:p w:rsidR="00A23B06" w:rsidRDefault="00A23B06" w:rsidP="00A23B06"/>
        </w:tc>
        <w:tc>
          <w:tcPr>
            <w:tcW w:w="2693" w:type="dxa"/>
          </w:tcPr>
          <w:p w:rsidR="00A23B06" w:rsidRDefault="00A23B06" w:rsidP="00DD5D60">
            <w:pPr>
              <w:jc w:val="center"/>
            </w:pPr>
            <w:r>
              <w:t>1</w:t>
            </w:r>
            <w:r w:rsidR="00376D57">
              <w:t>0</w:t>
            </w:r>
            <w:r w:rsidR="00DD5D60">
              <w:t>2</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Added by Profession of Faith</w:t>
            </w:r>
            <w:r>
              <w:rPr>
                <w:sz w:val="24"/>
                <w:szCs w:val="24"/>
              </w:rPr>
              <w:tab/>
            </w:r>
          </w:p>
        </w:tc>
        <w:tc>
          <w:tcPr>
            <w:tcW w:w="2268" w:type="dxa"/>
          </w:tcPr>
          <w:p w:rsidR="00A23B06" w:rsidRDefault="00A23B06" w:rsidP="00A23B06"/>
        </w:tc>
        <w:tc>
          <w:tcPr>
            <w:tcW w:w="2693" w:type="dxa"/>
          </w:tcPr>
          <w:p w:rsidR="00A23B06" w:rsidRDefault="00A23B06" w:rsidP="00A23B06">
            <w:pPr>
              <w:jc w:val="center"/>
            </w:pPr>
            <w:r>
              <w:t>0</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Added by Session</w:t>
            </w:r>
          </w:p>
        </w:tc>
        <w:tc>
          <w:tcPr>
            <w:tcW w:w="2268" w:type="dxa"/>
          </w:tcPr>
          <w:p w:rsidR="00A23B06" w:rsidRDefault="00A23B06" w:rsidP="00A23B06"/>
        </w:tc>
        <w:tc>
          <w:tcPr>
            <w:tcW w:w="2693" w:type="dxa"/>
          </w:tcPr>
          <w:p w:rsidR="00A23B06" w:rsidRDefault="00A23B06" w:rsidP="00A23B06">
            <w:pPr>
              <w:jc w:val="center"/>
            </w:pPr>
            <w:r>
              <w:t>0</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Removed by Certificate</w:t>
            </w:r>
          </w:p>
        </w:tc>
        <w:tc>
          <w:tcPr>
            <w:tcW w:w="2268" w:type="dxa"/>
          </w:tcPr>
          <w:p w:rsidR="00A23B06" w:rsidRDefault="00A23B06" w:rsidP="00A23B06"/>
        </w:tc>
        <w:tc>
          <w:tcPr>
            <w:tcW w:w="2693" w:type="dxa"/>
          </w:tcPr>
          <w:p w:rsidR="00A23B06" w:rsidRDefault="00A23B06" w:rsidP="00A23B06">
            <w:pPr>
              <w:jc w:val="center"/>
            </w:pPr>
            <w:r>
              <w:t>0</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A23B06">
            <w:r>
              <w:rPr>
                <w:sz w:val="24"/>
                <w:szCs w:val="24"/>
              </w:rPr>
              <w:t>Removed by Death</w:t>
            </w:r>
          </w:p>
        </w:tc>
        <w:tc>
          <w:tcPr>
            <w:tcW w:w="2268" w:type="dxa"/>
          </w:tcPr>
          <w:p w:rsidR="00A23B06" w:rsidRDefault="00A23B06" w:rsidP="00A23B06"/>
        </w:tc>
        <w:tc>
          <w:tcPr>
            <w:tcW w:w="2693" w:type="dxa"/>
          </w:tcPr>
          <w:p w:rsidR="00A23B06" w:rsidRDefault="00DD5D60" w:rsidP="00A23B06">
            <w:pPr>
              <w:jc w:val="center"/>
            </w:pPr>
            <w:r>
              <w:t>8</w:t>
            </w:r>
          </w:p>
        </w:tc>
        <w:tc>
          <w:tcPr>
            <w:tcW w:w="283" w:type="dxa"/>
          </w:tcPr>
          <w:p w:rsidR="00A23B06" w:rsidRDefault="00A23B06" w:rsidP="00A23B06"/>
        </w:tc>
        <w:tc>
          <w:tcPr>
            <w:tcW w:w="1099" w:type="dxa"/>
          </w:tcPr>
          <w:p w:rsidR="00A23B06" w:rsidRDefault="00A23B06" w:rsidP="00A23B06"/>
        </w:tc>
      </w:tr>
      <w:tr w:rsidR="00A23B06" w:rsidTr="00FF2FDE">
        <w:tc>
          <w:tcPr>
            <w:tcW w:w="3936" w:type="dxa"/>
          </w:tcPr>
          <w:p w:rsidR="00A23B06" w:rsidRDefault="00A23B06" w:rsidP="00FF11C8">
            <w:r>
              <w:rPr>
                <w:sz w:val="24"/>
                <w:szCs w:val="24"/>
              </w:rPr>
              <w:t>On Roll as of December 31</w:t>
            </w:r>
            <w:r w:rsidRPr="007F4B05">
              <w:rPr>
                <w:sz w:val="24"/>
                <w:szCs w:val="24"/>
                <w:vertAlign w:val="superscript"/>
              </w:rPr>
              <w:t>st</w:t>
            </w:r>
            <w:r>
              <w:rPr>
                <w:sz w:val="24"/>
                <w:szCs w:val="24"/>
              </w:rPr>
              <w:t>, 201</w:t>
            </w:r>
            <w:r w:rsidR="00FF11C8">
              <w:rPr>
                <w:sz w:val="24"/>
                <w:szCs w:val="24"/>
              </w:rPr>
              <w:t>4</w:t>
            </w:r>
          </w:p>
        </w:tc>
        <w:tc>
          <w:tcPr>
            <w:tcW w:w="2268" w:type="dxa"/>
          </w:tcPr>
          <w:p w:rsidR="00A23B06" w:rsidRDefault="00A23B06" w:rsidP="00A23B06"/>
        </w:tc>
        <w:tc>
          <w:tcPr>
            <w:tcW w:w="2693" w:type="dxa"/>
          </w:tcPr>
          <w:p w:rsidR="00A23B06" w:rsidRDefault="00DD5D60" w:rsidP="007A7EBF">
            <w:pPr>
              <w:jc w:val="center"/>
            </w:pPr>
            <w:r>
              <w:t>94</w:t>
            </w:r>
          </w:p>
        </w:tc>
        <w:tc>
          <w:tcPr>
            <w:tcW w:w="283" w:type="dxa"/>
          </w:tcPr>
          <w:p w:rsidR="00A23B06" w:rsidRDefault="00A23B06" w:rsidP="00A23B06"/>
        </w:tc>
        <w:tc>
          <w:tcPr>
            <w:tcW w:w="1099" w:type="dxa"/>
          </w:tcPr>
          <w:p w:rsidR="00A23B06" w:rsidRDefault="00A23B06" w:rsidP="00A23B06"/>
        </w:tc>
      </w:tr>
    </w:tbl>
    <w:p w:rsidR="008406EC" w:rsidRDefault="008406EC" w:rsidP="008406EC"/>
    <w:p w:rsidR="007F4B05" w:rsidRDefault="007F4B05" w:rsidP="00CD4508">
      <w:pPr>
        <w:pStyle w:val="Heading1"/>
        <w:jc w:val="center"/>
        <w:rPr>
          <w:color w:val="auto"/>
        </w:rPr>
      </w:pPr>
      <w:bookmarkStart w:id="6" w:name="_Toc446356416"/>
      <w:r w:rsidRPr="005244CC">
        <w:rPr>
          <w:color w:val="auto"/>
        </w:rPr>
        <w:lastRenderedPageBreak/>
        <w:t>Baptisms</w:t>
      </w:r>
      <w:bookmarkEnd w:id="6"/>
    </w:p>
    <w:p w:rsidR="002902CA" w:rsidRPr="002902CA" w:rsidRDefault="00EB56F1" w:rsidP="00CD4508">
      <w:r>
        <w:tab/>
      </w:r>
      <w:r>
        <w:tab/>
      </w:r>
      <w:r>
        <w:tab/>
      </w:r>
      <w:r>
        <w:tab/>
      </w:r>
      <w:r>
        <w:tab/>
      </w:r>
      <w:r>
        <w:tab/>
      </w:r>
      <w:r>
        <w:tab/>
      </w:r>
      <w:r>
        <w:rPr>
          <w:noProof/>
          <w:sz w:val="24"/>
          <w:szCs w:val="24"/>
          <w:lang w:eastAsia="en-CA"/>
        </w:rPr>
        <w:drawing>
          <wp:inline distT="0" distB="0" distL="0" distR="0" wp14:anchorId="1EE7D622" wp14:editId="3F0E9A03">
            <wp:extent cx="765810" cy="967740"/>
            <wp:effectExtent l="0" t="0" r="0" b="3810"/>
            <wp:docPr id="11" name="Picture 11" descr="C:\Users\James\Documents\KenyonPresbyterianChurch\Kenyon Yearbook 2014\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ocuments\KenyonPresbyterianChurch\Kenyon Yearbook 2014\baptis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810" cy="96774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2693"/>
        <w:gridCol w:w="283"/>
        <w:gridCol w:w="1099"/>
      </w:tblGrid>
      <w:tr w:rsidR="00184982" w:rsidTr="00FF2FDE">
        <w:tc>
          <w:tcPr>
            <w:tcW w:w="3936" w:type="dxa"/>
          </w:tcPr>
          <w:p w:rsidR="00184982" w:rsidRPr="00653816" w:rsidRDefault="00184982" w:rsidP="00217E2E">
            <w:pPr>
              <w:rPr>
                <w:b/>
                <w:sz w:val="28"/>
                <w:szCs w:val="28"/>
              </w:rPr>
            </w:pPr>
            <w:r w:rsidRPr="00653816">
              <w:rPr>
                <w:b/>
                <w:sz w:val="28"/>
                <w:szCs w:val="28"/>
              </w:rPr>
              <w:t>Name</w:t>
            </w:r>
            <w:r w:rsidRPr="00653816">
              <w:rPr>
                <w:b/>
                <w:sz w:val="28"/>
                <w:szCs w:val="28"/>
              </w:rPr>
              <w:tab/>
            </w:r>
          </w:p>
        </w:tc>
        <w:tc>
          <w:tcPr>
            <w:tcW w:w="2268" w:type="dxa"/>
          </w:tcPr>
          <w:p w:rsidR="00184982" w:rsidRPr="00653816" w:rsidRDefault="00184982" w:rsidP="00217E2E">
            <w:pPr>
              <w:rPr>
                <w:b/>
                <w:sz w:val="28"/>
                <w:szCs w:val="28"/>
              </w:rPr>
            </w:pPr>
            <w:r w:rsidRPr="00653816">
              <w:rPr>
                <w:b/>
                <w:sz w:val="28"/>
                <w:szCs w:val="28"/>
              </w:rPr>
              <w:t>Date of Birth</w:t>
            </w:r>
          </w:p>
        </w:tc>
        <w:tc>
          <w:tcPr>
            <w:tcW w:w="2693" w:type="dxa"/>
          </w:tcPr>
          <w:p w:rsidR="00184982" w:rsidRPr="00653816" w:rsidRDefault="00184982" w:rsidP="00217E2E">
            <w:pPr>
              <w:rPr>
                <w:b/>
                <w:sz w:val="28"/>
                <w:szCs w:val="28"/>
              </w:rPr>
            </w:pPr>
            <w:r w:rsidRPr="00653816">
              <w:rPr>
                <w:b/>
                <w:sz w:val="28"/>
                <w:szCs w:val="28"/>
              </w:rPr>
              <w:t>Date of Baptism</w:t>
            </w:r>
          </w:p>
        </w:tc>
        <w:tc>
          <w:tcPr>
            <w:tcW w:w="283" w:type="dxa"/>
            <w:vMerge w:val="restart"/>
          </w:tcPr>
          <w:p w:rsidR="00184982" w:rsidRDefault="00184982" w:rsidP="00CD4508"/>
        </w:tc>
        <w:tc>
          <w:tcPr>
            <w:tcW w:w="1099" w:type="dxa"/>
          </w:tcPr>
          <w:p w:rsidR="00184982" w:rsidRDefault="00184982" w:rsidP="00CD4508"/>
        </w:tc>
      </w:tr>
      <w:tr w:rsidR="00184982" w:rsidTr="00FF2FDE">
        <w:tc>
          <w:tcPr>
            <w:tcW w:w="3936" w:type="dxa"/>
          </w:tcPr>
          <w:p w:rsidR="00184982" w:rsidRPr="001A3EFD" w:rsidRDefault="00F12DD3" w:rsidP="00217E2E">
            <w:pPr>
              <w:rPr>
                <w:sz w:val="24"/>
                <w:szCs w:val="24"/>
              </w:rPr>
            </w:pPr>
            <w:r w:rsidRPr="001A3EFD">
              <w:rPr>
                <w:sz w:val="24"/>
                <w:szCs w:val="24"/>
              </w:rPr>
              <w:t>Lauren Evelyn Fraser</w:t>
            </w:r>
            <w:r w:rsidR="00184982" w:rsidRPr="001A3EFD">
              <w:rPr>
                <w:sz w:val="24"/>
                <w:szCs w:val="24"/>
              </w:rPr>
              <w:tab/>
            </w:r>
          </w:p>
        </w:tc>
        <w:tc>
          <w:tcPr>
            <w:tcW w:w="2268" w:type="dxa"/>
          </w:tcPr>
          <w:p w:rsidR="00184982" w:rsidRPr="001A3EFD" w:rsidRDefault="00DD5D60" w:rsidP="00217E2E">
            <w:pPr>
              <w:rPr>
                <w:sz w:val="24"/>
                <w:szCs w:val="24"/>
              </w:rPr>
            </w:pPr>
            <w:r w:rsidRPr="001A3EFD">
              <w:rPr>
                <w:sz w:val="24"/>
                <w:szCs w:val="24"/>
              </w:rPr>
              <w:t>October 21, 2013</w:t>
            </w:r>
          </w:p>
        </w:tc>
        <w:tc>
          <w:tcPr>
            <w:tcW w:w="2693" w:type="dxa"/>
          </w:tcPr>
          <w:p w:rsidR="00184982" w:rsidRPr="001A3EFD" w:rsidRDefault="00DD5D60" w:rsidP="00217E2E">
            <w:pPr>
              <w:rPr>
                <w:sz w:val="24"/>
                <w:szCs w:val="24"/>
              </w:rPr>
            </w:pPr>
            <w:r w:rsidRPr="001A3EFD">
              <w:rPr>
                <w:sz w:val="24"/>
                <w:szCs w:val="24"/>
              </w:rPr>
              <w:t>February 16, 2014</w:t>
            </w:r>
          </w:p>
        </w:tc>
        <w:tc>
          <w:tcPr>
            <w:tcW w:w="283" w:type="dxa"/>
            <w:vMerge/>
          </w:tcPr>
          <w:p w:rsidR="00184982" w:rsidRDefault="00184982" w:rsidP="00CD4508"/>
        </w:tc>
        <w:tc>
          <w:tcPr>
            <w:tcW w:w="1099" w:type="dxa"/>
          </w:tcPr>
          <w:p w:rsidR="00184982" w:rsidRDefault="00184982" w:rsidP="00CD4508"/>
        </w:tc>
      </w:tr>
      <w:tr w:rsidR="00184982" w:rsidTr="00AA4AC4">
        <w:trPr>
          <w:trHeight w:val="80"/>
        </w:trPr>
        <w:tc>
          <w:tcPr>
            <w:tcW w:w="3936" w:type="dxa"/>
          </w:tcPr>
          <w:p w:rsidR="00184982" w:rsidRPr="001A3EFD" w:rsidRDefault="00F12DD3" w:rsidP="00217E2E">
            <w:pPr>
              <w:rPr>
                <w:sz w:val="24"/>
                <w:szCs w:val="24"/>
              </w:rPr>
            </w:pPr>
            <w:r w:rsidRPr="001A3EFD">
              <w:rPr>
                <w:sz w:val="24"/>
                <w:szCs w:val="24"/>
              </w:rPr>
              <w:t>Catriona Elizabeth MacIntosh</w:t>
            </w:r>
          </w:p>
          <w:p w:rsidR="00F12DD3" w:rsidRPr="001A3EFD" w:rsidRDefault="00F12DD3" w:rsidP="00217E2E">
            <w:pPr>
              <w:rPr>
                <w:sz w:val="24"/>
                <w:szCs w:val="24"/>
              </w:rPr>
            </w:pPr>
            <w:r w:rsidRPr="001A3EFD">
              <w:rPr>
                <w:sz w:val="24"/>
                <w:szCs w:val="24"/>
              </w:rPr>
              <w:t>Shelby Elisabeth McRae</w:t>
            </w:r>
          </w:p>
          <w:p w:rsidR="00F12DD3" w:rsidRDefault="00F12DD3" w:rsidP="00074786">
            <w:pPr>
              <w:rPr>
                <w:sz w:val="24"/>
                <w:szCs w:val="24"/>
              </w:rPr>
            </w:pPr>
            <w:r w:rsidRPr="001A3EFD">
              <w:rPr>
                <w:sz w:val="24"/>
                <w:szCs w:val="24"/>
              </w:rPr>
              <w:t>Glen Ian Mc</w:t>
            </w:r>
            <w:r w:rsidR="00074786">
              <w:rPr>
                <w:sz w:val="24"/>
                <w:szCs w:val="24"/>
              </w:rPr>
              <w:t>R</w:t>
            </w:r>
            <w:r w:rsidRPr="001A3EFD">
              <w:rPr>
                <w:sz w:val="24"/>
                <w:szCs w:val="24"/>
              </w:rPr>
              <w:t>ae</w:t>
            </w:r>
          </w:p>
          <w:p w:rsidR="00074786" w:rsidRDefault="00074786" w:rsidP="00074786">
            <w:pPr>
              <w:rPr>
                <w:sz w:val="24"/>
                <w:szCs w:val="24"/>
              </w:rPr>
            </w:pPr>
          </w:p>
          <w:p w:rsidR="00074786" w:rsidRPr="001A3EFD" w:rsidRDefault="00074786" w:rsidP="00074786">
            <w:pPr>
              <w:rPr>
                <w:sz w:val="24"/>
                <w:szCs w:val="24"/>
              </w:rPr>
            </w:pPr>
          </w:p>
        </w:tc>
        <w:tc>
          <w:tcPr>
            <w:tcW w:w="2268" w:type="dxa"/>
          </w:tcPr>
          <w:p w:rsidR="00184982" w:rsidRPr="001A3EFD" w:rsidRDefault="00DD5D60" w:rsidP="00217E2E">
            <w:pPr>
              <w:rPr>
                <w:sz w:val="24"/>
                <w:szCs w:val="24"/>
              </w:rPr>
            </w:pPr>
            <w:r w:rsidRPr="001A3EFD">
              <w:rPr>
                <w:sz w:val="24"/>
                <w:szCs w:val="24"/>
              </w:rPr>
              <w:t>May 19, 2014</w:t>
            </w:r>
          </w:p>
          <w:p w:rsidR="00813A7E" w:rsidRPr="001A3EFD" w:rsidRDefault="00DD5D60" w:rsidP="00217E2E">
            <w:pPr>
              <w:rPr>
                <w:sz w:val="24"/>
                <w:szCs w:val="24"/>
              </w:rPr>
            </w:pPr>
            <w:r w:rsidRPr="001A3EFD">
              <w:rPr>
                <w:sz w:val="24"/>
                <w:szCs w:val="24"/>
              </w:rPr>
              <w:t>January 22, 2013</w:t>
            </w:r>
          </w:p>
          <w:p w:rsidR="00813A7E" w:rsidRPr="001A3EFD" w:rsidRDefault="00DD5D60" w:rsidP="00217E2E">
            <w:pPr>
              <w:rPr>
                <w:sz w:val="24"/>
                <w:szCs w:val="24"/>
              </w:rPr>
            </w:pPr>
            <w:r w:rsidRPr="001A3EFD">
              <w:rPr>
                <w:sz w:val="24"/>
                <w:szCs w:val="24"/>
              </w:rPr>
              <w:t>September 26, 2014</w:t>
            </w:r>
          </w:p>
          <w:p w:rsidR="00813A7E" w:rsidRPr="001A3EFD" w:rsidRDefault="00813A7E" w:rsidP="00217E2E">
            <w:pPr>
              <w:rPr>
                <w:sz w:val="24"/>
                <w:szCs w:val="24"/>
              </w:rPr>
            </w:pPr>
          </w:p>
        </w:tc>
        <w:tc>
          <w:tcPr>
            <w:tcW w:w="2693" w:type="dxa"/>
          </w:tcPr>
          <w:p w:rsidR="00184982" w:rsidRPr="001A3EFD" w:rsidRDefault="00DD5D60" w:rsidP="00217E2E">
            <w:pPr>
              <w:rPr>
                <w:sz w:val="24"/>
                <w:szCs w:val="24"/>
              </w:rPr>
            </w:pPr>
            <w:r w:rsidRPr="001A3EFD">
              <w:rPr>
                <w:sz w:val="24"/>
                <w:szCs w:val="24"/>
              </w:rPr>
              <w:t>October 12, 2014</w:t>
            </w:r>
          </w:p>
          <w:p w:rsidR="00813A7E" w:rsidRPr="001A3EFD" w:rsidRDefault="00DD5D60" w:rsidP="00217E2E">
            <w:pPr>
              <w:rPr>
                <w:sz w:val="24"/>
                <w:szCs w:val="24"/>
              </w:rPr>
            </w:pPr>
            <w:r w:rsidRPr="001A3EFD">
              <w:rPr>
                <w:sz w:val="24"/>
                <w:szCs w:val="24"/>
              </w:rPr>
              <w:t>November 16, 2014</w:t>
            </w:r>
          </w:p>
          <w:p w:rsidR="00813A7E" w:rsidRDefault="00DD5D60" w:rsidP="00217E2E">
            <w:pPr>
              <w:rPr>
                <w:sz w:val="24"/>
                <w:szCs w:val="24"/>
              </w:rPr>
            </w:pPr>
            <w:r w:rsidRPr="001A3EFD">
              <w:rPr>
                <w:sz w:val="24"/>
                <w:szCs w:val="24"/>
              </w:rPr>
              <w:t>November 16, 2014</w:t>
            </w:r>
          </w:p>
          <w:p w:rsidR="00074786" w:rsidRPr="001A3EFD" w:rsidRDefault="00074786" w:rsidP="00217E2E">
            <w:pPr>
              <w:rPr>
                <w:sz w:val="24"/>
                <w:szCs w:val="24"/>
              </w:rPr>
            </w:pPr>
          </w:p>
          <w:p w:rsidR="00F12DD3" w:rsidRPr="001A3EFD" w:rsidRDefault="00F12DD3" w:rsidP="00217E2E">
            <w:pPr>
              <w:rPr>
                <w:sz w:val="24"/>
                <w:szCs w:val="24"/>
              </w:rPr>
            </w:pPr>
          </w:p>
        </w:tc>
        <w:tc>
          <w:tcPr>
            <w:tcW w:w="283" w:type="dxa"/>
            <w:vMerge/>
          </w:tcPr>
          <w:p w:rsidR="00184982" w:rsidRDefault="00184982" w:rsidP="00CD4508"/>
        </w:tc>
        <w:tc>
          <w:tcPr>
            <w:tcW w:w="1099" w:type="dxa"/>
          </w:tcPr>
          <w:p w:rsidR="00184982" w:rsidRDefault="00184982" w:rsidP="00CD4508"/>
        </w:tc>
      </w:tr>
    </w:tbl>
    <w:p w:rsidR="00051088" w:rsidRDefault="00051088" w:rsidP="00CD4508">
      <w:pPr>
        <w:pStyle w:val="Heading1"/>
        <w:jc w:val="center"/>
        <w:rPr>
          <w:color w:val="auto"/>
        </w:rPr>
      </w:pPr>
      <w:bookmarkStart w:id="7" w:name="_Toc446356417"/>
      <w:r w:rsidRPr="007E5BF8">
        <w:rPr>
          <w:color w:val="auto"/>
        </w:rPr>
        <w:t>In Memoriam</w:t>
      </w:r>
      <w:bookmarkEnd w:id="7"/>
    </w:p>
    <w:p w:rsidR="002902CA" w:rsidRPr="002902CA" w:rsidRDefault="002902CA" w:rsidP="00CD45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386"/>
        <w:gridCol w:w="851"/>
        <w:gridCol w:w="1701"/>
      </w:tblGrid>
      <w:tr w:rsidR="00810A70" w:rsidTr="00810A70">
        <w:tc>
          <w:tcPr>
            <w:tcW w:w="2235" w:type="dxa"/>
          </w:tcPr>
          <w:p w:rsidR="00810A70" w:rsidRPr="005E0BEA" w:rsidRDefault="00810A70" w:rsidP="00CD4508">
            <w:pPr>
              <w:jc w:val="center"/>
              <w:rPr>
                <w:b/>
                <w:sz w:val="28"/>
                <w:szCs w:val="28"/>
              </w:rPr>
            </w:pPr>
            <w:r w:rsidRPr="005E0BEA">
              <w:rPr>
                <w:b/>
                <w:sz w:val="28"/>
                <w:szCs w:val="28"/>
              </w:rPr>
              <w:t>Date</w:t>
            </w:r>
          </w:p>
        </w:tc>
        <w:tc>
          <w:tcPr>
            <w:tcW w:w="5386" w:type="dxa"/>
          </w:tcPr>
          <w:p w:rsidR="00810A70" w:rsidRPr="005E0BEA" w:rsidRDefault="00810A70" w:rsidP="00CD4508">
            <w:pPr>
              <w:jc w:val="center"/>
              <w:rPr>
                <w:b/>
                <w:sz w:val="28"/>
                <w:szCs w:val="28"/>
              </w:rPr>
            </w:pPr>
            <w:r w:rsidRPr="005E0BEA">
              <w:rPr>
                <w:b/>
                <w:sz w:val="28"/>
                <w:szCs w:val="28"/>
              </w:rPr>
              <w:t>Name</w:t>
            </w:r>
          </w:p>
        </w:tc>
        <w:tc>
          <w:tcPr>
            <w:tcW w:w="851" w:type="dxa"/>
          </w:tcPr>
          <w:p w:rsidR="00810A70" w:rsidRPr="005E0BEA" w:rsidRDefault="00810A70" w:rsidP="00CD4508">
            <w:pPr>
              <w:jc w:val="center"/>
              <w:rPr>
                <w:b/>
                <w:sz w:val="28"/>
                <w:szCs w:val="28"/>
              </w:rPr>
            </w:pPr>
            <w:r w:rsidRPr="005E0BEA">
              <w:rPr>
                <w:b/>
                <w:sz w:val="28"/>
                <w:szCs w:val="28"/>
              </w:rPr>
              <w:t>Age</w:t>
            </w:r>
          </w:p>
        </w:tc>
        <w:tc>
          <w:tcPr>
            <w:tcW w:w="1701" w:type="dxa"/>
          </w:tcPr>
          <w:p w:rsidR="00810A70" w:rsidRPr="005E0BEA" w:rsidRDefault="00810A70" w:rsidP="00CD4508">
            <w:pPr>
              <w:jc w:val="center"/>
              <w:rPr>
                <w:b/>
                <w:sz w:val="28"/>
                <w:szCs w:val="28"/>
              </w:rPr>
            </w:pPr>
            <w:r w:rsidRPr="005E0BEA">
              <w:rPr>
                <w:b/>
                <w:sz w:val="28"/>
                <w:szCs w:val="28"/>
              </w:rPr>
              <w:t>U</w:t>
            </w:r>
            <w:r>
              <w:rPr>
                <w:b/>
                <w:sz w:val="28"/>
                <w:szCs w:val="28"/>
              </w:rPr>
              <w:t>rn/</w:t>
            </w:r>
            <w:r w:rsidRPr="005E0BEA">
              <w:rPr>
                <w:b/>
                <w:sz w:val="28"/>
                <w:szCs w:val="28"/>
              </w:rPr>
              <w:t xml:space="preserve"> Coffin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December 16, 2013</w:t>
            </w:r>
          </w:p>
        </w:tc>
        <w:tc>
          <w:tcPr>
            <w:tcW w:w="5386" w:type="dxa"/>
          </w:tcPr>
          <w:p w:rsidR="00810A70" w:rsidRPr="001A3EFD" w:rsidRDefault="00810A70" w:rsidP="00CD4508">
            <w:pPr>
              <w:jc w:val="both"/>
              <w:rPr>
                <w:rFonts w:cstheme="minorHAnsi"/>
                <w:sz w:val="24"/>
                <w:szCs w:val="24"/>
              </w:rPr>
            </w:pPr>
            <w:r w:rsidRPr="001A3EFD">
              <w:rPr>
                <w:rFonts w:cstheme="minorHAnsi"/>
                <w:sz w:val="24"/>
                <w:szCs w:val="24"/>
              </w:rPr>
              <w:t>Melville Norman MacLeod</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86</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810A70" w:rsidP="00810A70">
            <w:pPr>
              <w:rPr>
                <w:rFonts w:cstheme="minorHAnsi"/>
                <w:sz w:val="24"/>
                <w:szCs w:val="24"/>
              </w:rPr>
            </w:pPr>
            <w:r w:rsidRPr="001A3EFD">
              <w:rPr>
                <w:rFonts w:cstheme="minorHAnsi"/>
                <w:sz w:val="24"/>
                <w:szCs w:val="24"/>
              </w:rPr>
              <w:t>December 22, 2013</w:t>
            </w:r>
          </w:p>
        </w:tc>
        <w:tc>
          <w:tcPr>
            <w:tcW w:w="5386" w:type="dxa"/>
          </w:tcPr>
          <w:p w:rsidR="00810A70" w:rsidRPr="001A3EFD" w:rsidRDefault="00810A70" w:rsidP="00E22000">
            <w:pPr>
              <w:jc w:val="both"/>
              <w:rPr>
                <w:rFonts w:cstheme="minorHAnsi"/>
                <w:sz w:val="24"/>
                <w:szCs w:val="24"/>
              </w:rPr>
            </w:pPr>
            <w:r w:rsidRPr="001A3EFD">
              <w:rPr>
                <w:rFonts w:cstheme="minorHAnsi"/>
                <w:sz w:val="24"/>
                <w:szCs w:val="24"/>
              </w:rPr>
              <w:t>Mrs. Wesley[Flora Isabel MacDonald]Chisholm</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87</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810A70" w:rsidP="00E22000">
            <w:pPr>
              <w:rPr>
                <w:rFonts w:cstheme="minorHAnsi"/>
                <w:sz w:val="24"/>
                <w:szCs w:val="24"/>
              </w:rPr>
            </w:pPr>
            <w:r w:rsidRPr="001A3EFD">
              <w:rPr>
                <w:rFonts w:cstheme="minorHAnsi"/>
                <w:sz w:val="24"/>
                <w:szCs w:val="24"/>
              </w:rPr>
              <w:t>February 13, 2014</w:t>
            </w:r>
          </w:p>
        </w:tc>
        <w:tc>
          <w:tcPr>
            <w:tcW w:w="5386" w:type="dxa"/>
          </w:tcPr>
          <w:p w:rsidR="00810A70" w:rsidRPr="001A3EFD" w:rsidRDefault="00810A70" w:rsidP="001A3EFD">
            <w:pPr>
              <w:jc w:val="both"/>
              <w:rPr>
                <w:rFonts w:cstheme="minorHAnsi"/>
                <w:sz w:val="24"/>
                <w:szCs w:val="24"/>
              </w:rPr>
            </w:pPr>
            <w:r w:rsidRPr="001A3EFD">
              <w:rPr>
                <w:rFonts w:cstheme="minorHAnsi"/>
                <w:sz w:val="24"/>
                <w:szCs w:val="24"/>
              </w:rPr>
              <w:t>Dieter Rupp[Service only–buried in Ottawa]</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73</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March 4, 2014</w:t>
            </w:r>
          </w:p>
        </w:tc>
        <w:tc>
          <w:tcPr>
            <w:tcW w:w="5386" w:type="dxa"/>
          </w:tcPr>
          <w:p w:rsidR="00810A70" w:rsidRPr="001A3EFD" w:rsidRDefault="00810A70" w:rsidP="00CD4508">
            <w:pPr>
              <w:jc w:val="both"/>
              <w:rPr>
                <w:rFonts w:cstheme="minorHAnsi"/>
                <w:sz w:val="24"/>
                <w:szCs w:val="24"/>
              </w:rPr>
            </w:pPr>
            <w:r w:rsidRPr="001A3EFD">
              <w:rPr>
                <w:rFonts w:cstheme="minorHAnsi"/>
                <w:sz w:val="24"/>
                <w:szCs w:val="24"/>
              </w:rPr>
              <w:t>Mrs. William R. [Betty Lavigne] Cousineau</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75</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March 10,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Duncan John[Dougie] MacDonald</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91</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March 27,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Mrs. John M.[Anna Mary MacNeil] Arkinstall</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95</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810A70" w:rsidP="00810A70">
            <w:pPr>
              <w:rPr>
                <w:rFonts w:cstheme="minorHAnsi"/>
                <w:sz w:val="24"/>
                <w:szCs w:val="24"/>
              </w:rPr>
            </w:pPr>
            <w:r w:rsidRPr="001A3EFD">
              <w:rPr>
                <w:rFonts w:cstheme="minorHAnsi"/>
                <w:sz w:val="24"/>
                <w:szCs w:val="24"/>
              </w:rPr>
              <w:t>July 5,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Donald Duncan McRae</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84</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August 4,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Eric John Moore</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70</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810A70" w:rsidP="00D01591">
            <w:pPr>
              <w:rPr>
                <w:rFonts w:cstheme="minorHAnsi"/>
                <w:sz w:val="24"/>
                <w:szCs w:val="24"/>
              </w:rPr>
            </w:pPr>
            <w:r w:rsidRPr="001A3EFD">
              <w:rPr>
                <w:rFonts w:cstheme="minorHAnsi"/>
                <w:sz w:val="24"/>
                <w:szCs w:val="24"/>
              </w:rPr>
              <w:t>August 18, 2013</w:t>
            </w:r>
          </w:p>
        </w:tc>
        <w:tc>
          <w:tcPr>
            <w:tcW w:w="5386" w:type="dxa"/>
          </w:tcPr>
          <w:p w:rsidR="00810A70" w:rsidRPr="001A3EFD" w:rsidRDefault="00810A70" w:rsidP="00810A70">
            <w:pPr>
              <w:rPr>
                <w:rFonts w:cstheme="minorHAnsi"/>
                <w:sz w:val="24"/>
                <w:szCs w:val="24"/>
              </w:rPr>
            </w:pPr>
            <w:r w:rsidRPr="001A3EFD">
              <w:rPr>
                <w:rFonts w:cstheme="minorHAnsi"/>
                <w:sz w:val="24"/>
                <w:szCs w:val="24"/>
              </w:rPr>
              <w:t>Mrs. Alexander[Margery Phoebe Higgins] MacMillan</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90</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August 22,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Kathleen Frances Phillips</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86</w:t>
            </w:r>
          </w:p>
        </w:tc>
        <w:tc>
          <w:tcPr>
            <w:tcW w:w="1701" w:type="dxa"/>
          </w:tcPr>
          <w:p w:rsidR="00810A70" w:rsidRPr="001A3EFD" w:rsidRDefault="00810A70" w:rsidP="00A333FE">
            <w:pPr>
              <w:jc w:val="center"/>
              <w:rPr>
                <w:rFonts w:cstheme="minorHAnsi"/>
                <w:sz w:val="24"/>
                <w:szCs w:val="24"/>
              </w:rPr>
            </w:pPr>
            <w:r w:rsidRPr="001A3EFD">
              <w:rPr>
                <w:rFonts w:cstheme="minorHAnsi"/>
                <w:sz w:val="24"/>
                <w:szCs w:val="24"/>
              </w:rPr>
              <w:t>Urn</w:t>
            </w:r>
          </w:p>
        </w:tc>
      </w:tr>
      <w:tr w:rsidR="00810A70" w:rsidTr="00810A70">
        <w:tc>
          <w:tcPr>
            <w:tcW w:w="2235" w:type="dxa"/>
          </w:tcPr>
          <w:p w:rsidR="00810A70" w:rsidRPr="001A3EFD" w:rsidRDefault="00810A70" w:rsidP="00CD4508">
            <w:pPr>
              <w:rPr>
                <w:rFonts w:cstheme="minorHAnsi"/>
                <w:sz w:val="24"/>
                <w:szCs w:val="24"/>
              </w:rPr>
            </w:pPr>
            <w:r w:rsidRPr="001A3EFD">
              <w:rPr>
                <w:rFonts w:cstheme="minorHAnsi"/>
                <w:sz w:val="24"/>
                <w:szCs w:val="24"/>
              </w:rPr>
              <w:t>September 4,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John Keith MacLeod</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76</w:t>
            </w:r>
          </w:p>
        </w:tc>
        <w:tc>
          <w:tcPr>
            <w:tcW w:w="1701" w:type="dxa"/>
          </w:tcPr>
          <w:p w:rsidR="00810A70" w:rsidRPr="001A3EFD" w:rsidRDefault="00810A70" w:rsidP="00A333FE">
            <w:pPr>
              <w:jc w:val="center"/>
              <w:rPr>
                <w:rFonts w:cstheme="minorHAnsi"/>
                <w:sz w:val="24"/>
                <w:szCs w:val="24"/>
              </w:rPr>
            </w:pPr>
            <w:r w:rsidRPr="001A3EFD">
              <w:rPr>
                <w:rFonts w:cstheme="minorHAnsi"/>
                <w:sz w:val="24"/>
                <w:szCs w:val="24"/>
              </w:rPr>
              <w:t>Coffin</w:t>
            </w:r>
          </w:p>
        </w:tc>
      </w:tr>
      <w:tr w:rsidR="00810A70" w:rsidTr="00810A70">
        <w:trPr>
          <w:trHeight w:val="87"/>
        </w:trPr>
        <w:tc>
          <w:tcPr>
            <w:tcW w:w="2235" w:type="dxa"/>
          </w:tcPr>
          <w:p w:rsidR="00810A70" w:rsidRPr="001A3EFD" w:rsidRDefault="00810A70" w:rsidP="00CD4508">
            <w:pPr>
              <w:rPr>
                <w:rFonts w:cstheme="minorHAnsi"/>
                <w:sz w:val="24"/>
                <w:szCs w:val="24"/>
              </w:rPr>
            </w:pPr>
            <w:r w:rsidRPr="001A3EFD">
              <w:rPr>
                <w:rFonts w:cstheme="minorHAnsi"/>
                <w:sz w:val="24"/>
                <w:szCs w:val="24"/>
              </w:rPr>
              <w:t>October 16, 2014</w:t>
            </w:r>
          </w:p>
        </w:tc>
        <w:tc>
          <w:tcPr>
            <w:tcW w:w="5386" w:type="dxa"/>
          </w:tcPr>
          <w:p w:rsidR="00810A70" w:rsidRPr="001A3EFD" w:rsidRDefault="00810A70" w:rsidP="00CD4508">
            <w:pPr>
              <w:rPr>
                <w:rFonts w:cstheme="minorHAnsi"/>
                <w:sz w:val="24"/>
                <w:szCs w:val="24"/>
              </w:rPr>
            </w:pPr>
            <w:r w:rsidRPr="001A3EFD">
              <w:rPr>
                <w:rFonts w:cstheme="minorHAnsi"/>
                <w:sz w:val="24"/>
                <w:szCs w:val="24"/>
              </w:rPr>
              <w:t>Leslie James Clark</w:t>
            </w:r>
          </w:p>
        </w:tc>
        <w:tc>
          <w:tcPr>
            <w:tcW w:w="851" w:type="dxa"/>
          </w:tcPr>
          <w:p w:rsidR="00810A70" w:rsidRPr="001A3EFD" w:rsidRDefault="00810A70" w:rsidP="00CD4508">
            <w:pPr>
              <w:jc w:val="center"/>
              <w:rPr>
                <w:rFonts w:cstheme="minorHAnsi"/>
                <w:sz w:val="24"/>
                <w:szCs w:val="24"/>
              </w:rPr>
            </w:pPr>
            <w:r w:rsidRPr="001A3EFD">
              <w:rPr>
                <w:rFonts w:cstheme="minorHAnsi"/>
                <w:sz w:val="24"/>
                <w:szCs w:val="24"/>
              </w:rPr>
              <w:t>89</w:t>
            </w:r>
          </w:p>
        </w:tc>
        <w:tc>
          <w:tcPr>
            <w:tcW w:w="1701" w:type="dxa"/>
          </w:tcPr>
          <w:p w:rsidR="00810A70" w:rsidRPr="001A3EFD" w:rsidRDefault="00810A70" w:rsidP="00CD4508">
            <w:pPr>
              <w:jc w:val="center"/>
              <w:rPr>
                <w:rFonts w:cstheme="minorHAnsi"/>
                <w:sz w:val="24"/>
                <w:szCs w:val="24"/>
              </w:rPr>
            </w:pPr>
            <w:r w:rsidRPr="001A3EFD">
              <w:rPr>
                <w:rFonts w:cstheme="minorHAnsi"/>
                <w:sz w:val="24"/>
                <w:szCs w:val="24"/>
              </w:rPr>
              <w:t>Coffin</w:t>
            </w:r>
          </w:p>
        </w:tc>
      </w:tr>
      <w:tr w:rsidR="00810A70" w:rsidTr="00810A70">
        <w:trPr>
          <w:trHeight w:val="87"/>
        </w:trPr>
        <w:tc>
          <w:tcPr>
            <w:tcW w:w="2235" w:type="dxa"/>
          </w:tcPr>
          <w:p w:rsidR="00810A70" w:rsidRPr="001A3EFD" w:rsidRDefault="00810A70" w:rsidP="00CD4508">
            <w:pPr>
              <w:rPr>
                <w:rFonts w:cstheme="minorHAnsi"/>
                <w:sz w:val="24"/>
                <w:szCs w:val="24"/>
              </w:rPr>
            </w:pPr>
          </w:p>
        </w:tc>
        <w:tc>
          <w:tcPr>
            <w:tcW w:w="5386" w:type="dxa"/>
          </w:tcPr>
          <w:p w:rsidR="00810A70" w:rsidRPr="001A3EFD" w:rsidRDefault="00810A70" w:rsidP="00CD4508">
            <w:pPr>
              <w:rPr>
                <w:rFonts w:cstheme="minorHAnsi"/>
                <w:sz w:val="24"/>
                <w:szCs w:val="24"/>
              </w:rPr>
            </w:pPr>
          </w:p>
        </w:tc>
        <w:tc>
          <w:tcPr>
            <w:tcW w:w="851" w:type="dxa"/>
          </w:tcPr>
          <w:p w:rsidR="00810A70" w:rsidRPr="001A3EFD" w:rsidRDefault="00810A70" w:rsidP="00CD4508">
            <w:pPr>
              <w:jc w:val="center"/>
              <w:rPr>
                <w:rFonts w:cstheme="minorHAnsi"/>
                <w:sz w:val="24"/>
                <w:szCs w:val="24"/>
              </w:rPr>
            </w:pPr>
          </w:p>
        </w:tc>
        <w:tc>
          <w:tcPr>
            <w:tcW w:w="1701" w:type="dxa"/>
          </w:tcPr>
          <w:p w:rsidR="00810A70" w:rsidRPr="001A3EFD" w:rsidRDefault="00810A70" w:rsidP="00CD4508">
            <w:pPr>
              <w:jc w:val="center"/>
              <w:rPr>
                <w:rFonts w:cstheme="minorHAnsi"/>
                <w:sz w:val="24"/>
                <w:szCs w:val="24"/>
              </w:rPr>
            </w:pPr>
          </w:p>
        </w:tc>
      </w:tr>
      <w:tr w:rsidR="00810A70" w:rsidTr="00810A70">
        <w:trPr>
          <w:trHeight w:val="87"/>
        </w:trPr>
        <w:tc>
          <w:tcPr>
            <w:tcW w:w="7621" w:type="dxa"/>
            <w:gridSpan w:val="2"/>
          </w:tcPr>
          <w:p w:rsidR="00810A70" w:rsidRPr="001A3EFD" w:rsidRDefault="00810A70" w:rsidP="00CD4508">
            <w:pPr>
              <w:rPr>
                <w:rFonts w:cstheme="minorHAnsi"/>
                <w:sz w:val="24"/>
                <w:szCs w:val="24"/>
              </w:rPr>
            </w:pPr>
            <w:r w:rsidRPr="001A3EFD">
              <w:rPr>
                <w:rFonts w:cstheme="minorHAnsi"/>
                <w:sz w:val="24"/>
                <w:szCs w:val="24"/>
              </w:rPr>
              <w:t>“The question is – not where God is – but where isn’t He!”</w:t>
            </w:r>
          </w:p>
        </w:tc>
        <w:tc>
          <w:tcPr>
            <w:tcW w:w="851" w:type="dxa"/>
          </w:tcPr>
          <w:p w:rsidR="00810A70" w:rsidRPr="001A3EFD" w:rsidRDefault="00810A70" w:rsidP="00CD4508">
            <w:pPr>
              <w:jc w:val="center"/>
              <w:rPr>
                <w:rFonts w:cstheme="minorHAnsi"/>
                <w:sz w:val="24"/>
                <w:szCs w:val="24"/>
              </w:rPr>
            </w:pPr>
          </w:p>
        </w:tc>
        <w:tc>
          <w:tcPr>
            <w:tcW w:w="1701" w:type="dxa"/>
          </w:tcPr>
          <w:p w:rsidR="00810A70" w:rsidRPr="001A3EFD" w:rsidRDefault="00810A70" w:rsidP="00CD4508">
            <w:pPr>
              <w:jc w:val="center"/>
              <w:rPr>
                <w:rFonts w:cstheme="minorHAnsi"/>
                <w:sz w:val="24"/>
                <w:szCs w:val="24"/>
              </w:rPr>
            </w:pPr>
          </w:p>
        </w:tc>
      </w:tr>
    </w:tbl>
    <w:p w:rsidR="0093179C" w:rsidRDefault="00F65482" w:rsidP="00CD4508">
      <w:pPr>
        <w:spacing w:after="0"/>
        <w:jc w:val="both"/>
        <w:rPr>
          <w:b/>
          <w:b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56F1">
        <w:rPr>
          <w:noProof/>
          <w:sz w:val="28"/>
          <w:szCs w:val="28"/>
          <w:lang w:eastAsia="en-CA"/>
        </w:rPr>
        <w:drawing>
          <wp:inline distT="0" distB="0" distL="0" distR="0">
            <wp:extent cx="2828925" cy="1609725"/>
            <wp:effectExtent l="0" t="0" r="9525" b="9525"/>
            <wp:docPr id="22" name="Picture 22" descr="C:\Users\James\Documents\KenyonPresbyterianChurch\Kenyon Yearbook 2014\in memori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Documents\KenyonPresbyterianChurch\Kenyon Yearbook 2014\in memorium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inline>
        </w:drawing>
      </w:r>
      <w:r w:rsidR="0093179C">
        <w:br w:type="page"/>
      </w:r>
    </w:p>
    <w:p w:rsidR="005D070C" w:rsidRDefault="005D070C" w:rsidP="000A3A23">
      <w:pPr>
        <w:pStyle w:val="Heading1"/>
        <w:jc w:val="center"/>
        <w:rPr>
          <w:color w:val="auto"/>
        </w:rPr>
      </w:pPr>
      <w:bookmarkStart w:id="8" w:name="_Toc446356418"/>
      <w:r w:rsidRPr="005D070C">
        <w:rPr>
          <w:color w:val="auto"/>
        </w:rPr>
        <w:lastRenderedPageBreak/>
        <w:t>Board of Managers Report</w:t>
      </w:r>
      <w:bookmarkEnd w:id="8"/>
    </w:p>
    <w:p w:rsidR="00C42ADB" w:rsidRDefault="00C42ADB" w:rsidP="00690AB3">
      <w:pPr>
        <w:jc w:val="both"/>
      </w:pPr>
    </w:p>
    <w:p w:rsidR="00690AB3" w:rsidRPr="00690AB3" w:rsidRDefault="00690AB3" w:rsidP="00690AB3">
      <w:pPr>
        <w:jc w:val="both"/>
      </w:pPr>
      <w:r w:rsidRPr="00690AB3">
        <w:t>The Board of Managers held 8 meetings through-out the 2014 year.  The year started with James Prevost being the chairperson and in March, Heather McIntosh took over that duty.  We would like to extend our thanks to James for this leadership while on the board.  In March, Jack Fraser, Jean MacLeod and Catherine Gauthier began their 3 year term on the board.</w:t>
      </w:r>
    </w:p>
    <w:p w:rsidR="00690AB3" w:rsidRPr="00690AB3" w:rsidRDefault="00690AB3" w:rsidP="00690AB3">
      <w:pPr>
        <w:jc w:val="both"/>
      </w:pPr>
      <w:r w:rsidRPr="00690AB3">
        <w:t>Hydro One has installed the smart meters in the Church and Church hall.  The readings are now done automatically.</w:t>
      </w:r>
    </w:p>
    <w:p w:rsidR="00690AB3" w:rsidRPr="00690AB3" w:rsidRDefault="00690AB3" w:rsidP="00690AB3">
      <w:pPr>
        <w:jc w:val="both"/>
      </w:pPr>
      <w:r w:rsidRPr="00690AB3">
        <w:t xml:space="preserve">The investment policy statement has been finalized.  </w:t>
      </w:r>
      <w:r w:rsidR="0018155F">
        <w:t xml:space="preserve">The goal is a balanced portfolio with </w:t>
      </w:r>
      <w:r w:rsidRPr="00690AB3">
        <w:t xml:space="preserve">15% </w:t>
      </w:r>
      <w:r w:rsidR="009354A9" w:rsidRPr="00690AB3">
        <w:t xml:space="preserve">guaranteed </w:t>
      </w:r>
      <w:r w:rsidR="009354A9" w:rsidRPr="00946AEB">
        <w:t>investment</w:t>
      </w:r>
      <w:r w:rsidRPr="00946AEB">
        <w:t xml:space="preserve"> certificates (GIC), 40% good quality common</w:t>
      </w:r>
      <w:r w:rsidR="0018155F" w:rsidRPr="00946AEB">
        <w:t xml:space="preserve"> stocks</w:t>
      </w:r>
      <w:r w:rsidRPr="00946AEB">
        <w:t xml:space="preserve"> </w:t>
      </w:r>
      <w:r w:rsidR="008B0665" w:rsidRPr="00946AEB">
        <w:t xml:space="preserve">and securities </w:t>
      </w:r>
      <w:r w:rsidRPr="00946AEB">
        <w:t>and 45% highest rated fixed income</w:t>
      </w:r>
      <w:r w:rsidR="008B0665" w:rsidRPr="00946AEB">
        <w:t xml:space="preserve"> and preferred shares</w:t>
      </w:r>
      <w:r w:rsidRPr="00946AEB">
        <w:t>.</w:t>
      </w:r>
    </w:p>
    <w:p w:rsidR="00690AB3" w:rsidRPr="00690AB3" w:rsidRDefault="00690AB3" w:rsidP="00690AB3">
      <w:pPr>
        <w:jc w:val="both"/>
      </w:pPr>
      <w:r w:rsidRPr="00690AB3">
        <w:t>This year the storage room was cleaned up and old files from the late 90’s to 2004 were destroyed.  This was done by Heather McIntosh and Doris MacIntosh. Thank you ladies for a job well done.  Laurie has now moved all of the file boxes that were at her house to the storage area.</w:t>
      </w:r>
    </w:p>
    <w:p w:rsidR="00690AB3" w:rsidRPr="00690AB3" w:rsidRDefault="00690AB3" w:rsidP="00690AB3">
      <w:pPr>
        <w:jc w:val="both"/>
      </w:pPr>
      <w:r w:rsidRPr="00690AB3">
        <w:t xml:space="preserve">Ryan Arkinstall, having to do a project for his high school civics class, built and installed the shelving in the upstairs hall closet.  Thank you Ryan for doing this. </w:t>
      </w:r>
      <w:r w:rsidR="009354A9">
        <w:t xml:space="preserve"> </w:t>
      </w:r>
      <w:r w:rsidRPr="00690AB3">
        <w:t xml:space="preserve">Jack Fraser, Evan McIntosh and Glen MacLeod moved the </w:t>
      </w:r>
      <w:r w:rsidR="009354A9" w:rsidRPr="00690AB3">
        <w:t>safe, which was in the closet,</w:t>
      </w:r>
      <w:r w:rsidRPr="00690AB3">
        <w:t xml:space="preserve"> to the hall basement.</w:t>
      </w:r>
    </w:p>
    <w:p w:rsidR="00690AB3" w:rsidRPr="00690AB3" w:rsidRDefault="00690AB3" w:rsidP="00690AB3">
      <w:pPr>
        <w:jc w:val="both"/>
      </w:pPr>
      <w:r w:rsidRPr="00690AB3">
        <w:t xml:space="preserve">This year was the first year for the congregational spring </w:t>
      </w:r>
      <w:r w:rsidR="00536044" w:rsidRPr="00690AB3">
        <w:t>cleanup</w:t>
      </w:r>
      <w:r w:rsidRPr="00690AB3">
        <w:t xml:space="preserve">.  It took about 3 hours to clean the hall and trim the shrubs outside.  </w:t>
      </w:r>
      <w:r w:rsidR="00536044" w:rsidRPr="00690AB3">
        <w:t>A heartfelt</w:t>
      </w:r>
      <w:r w:rsidRPr="00690AB3">
        <w:t xml:space="preserve"> thank</w:t>
      </w:r>
      <w:r w:rsidR="00536044">
        <w:t xml:space="preserve"> </w:t>
      </w:r>
      <w:r w:rsidRPr="00690AB3">
        <w:t>you to everyone who participated.</w:t>
      </w:r>
    </w:p>
    <w:p w:rsidR="00690AB3" w:rsidRPr="00690AB3" w:rsidRDefault="00690AB3" w:rsidP="00690AB3">
      <w:pPr>
        <w:jc w:val="both"/>
      </w:pPr>
      <w:r w:rsidRPr="00690AB3">
        <w:t xml:space="preserve">Another first this </w:t>
      </w:r>
      <w:r w:rsidR="00536044" w:rsidRPr="00690AB3">
        <w:t>year was</w:t>
      </w:r>
      <w:r w:rsidRPr="00690AB3">
        <w:t xml:space="preserve"> the summer social which was held on July 8</w:t>
      </w:r>
      <w:r w:rsidRPr="00690AB3">
        <w:rPr>
          <w:vertAlign w:val="superscript"/>
        </w:rPr>
        <w:t>th</w:t>
      </w:r>
      <w:r w:rsidRPr="00690AB3">
        <w:t>.  It was a very successful evening.  Ashley MacLeod-McRae organized the entertainment and other members of the committee organized the games and the food booth. It was hoped that the event could be held outside, but the weather did not co-operate and so the entertainment was moved inside to the Church.</w:t>
      </w:r>
    </w:p>
    <w:p w:rsidR="00690AB3" w:rsidRPr="00690AB3" w:rsidRDefault="00C42ADB" w:rsidP="00690AB3">
      <w:pPr>
        <w:jc w:val="both"/>
      </w:pPr>
      <w:r>
        <w:t xml:space="preserve">A new </w:t>
      </w:r>
      <w:r w:rsidR="00690AB3" w:rsidRPr="00690AB3">
        <w:t xml:space="preserve"> children’s area </w:t>
      </w:r>
      <w:r>
        <w:t xml:space="preserve">is now </w:t>
      </w:r>
      <w:r w:rsidR="00690AB3" w:rsidRPr="00690AB3">
        <w:t xml:space="preserve">at the back </w:t>
      </w:r>
      <w:r>
        <w:t xml:space="preserve">south side </w:t>
      </w:r>
      <w:r w:rsidR="00690AB3" w:rsidRPr="00690AB3">
        <w:t>of the Church</w:t>
      </w:r>
      <w:r>
        <w:t>.</w:t>
      </w:r>
      <w:r w:rsidR="00690AB3" w:rsidRPr="00690AB3">
        <w:t xml:space="preserve">   The children are glad to have this place.</w:t>
      </w:r>
    </w:p>
    <w:p w:rsidR="00690AB3" w:rsidRPr="00690AB3" w:rsidRDefault="00690AB3" w:rsidP="00690AB3">
      <w:pPr>
        <w:jc w:val="both"/>
      </w:pPr>
      <w:r w:rsidRPr="00690AB3">
        <w:t>The purchase of the property (on the west side of the new cemetery) needs to have the zoning changed and a plot plan done to fill the requirements of MPAC.  Donald MacLean has been instrumental in seeing that this task gets completed.  Thank</w:t>
      </w:r>
      <w:r w:rsidR="00C42ADB">
        <w:t xml:space="preserve"> </w:t>
      </w:r>
      <w:r w:rsidRPr="00690AB3">
        <w:t>you Donald.</w:t>
      </w:r>
    </w:p>
    <w:p w:rsidR="00690AB3" w:rsidRPr="00690AB3" w:rsidRDefault="00690AB3" w:rsidP="00690AB3">
      <w:pPr>
        <w:jc w:val="both"/>
      </w:pPr>
      <w:r w:rsidRPr="00690AB3">
        <w:t xml:space="preserve">A </w:t>
      </w:r>
      <w:r w:rsidR="00C42ADB" w:rsidRPr="00690AB3">
        <w:t>Gaelic</w:t>
      </w:r>
      <w:r w:rsidRPr="00690AB3">
        <w:t xml:space="preserve"> bible has been donated to the Church from Stanford and Roberta (Bertie) </w:t>
      </w:r>
      <w:r w:rsidRPr="00DC46FC">
        <w:t>MacCrimmon</w:t>
      </w:r>
      <w:r w:rsidRPr="00690AB3">
        <w:t xml:space="preserve"> and family.  It has been placed in the communion cabinet in the Church.</w:t>
      </w:r>
    </w:p>
    <w:p w:rsidR="00690AB3" w:rsidRPr="00690AB3" w:rsidRDefault="00690AB3" w:rsidP="00690AB3">
      <w:pPr>
        <w:jc w:val="both"/>
      </w:pPr>
      <w:r w:rsidRPr="00690AB3">
        <w:t>There was a purchase made for a couple of new fire extinguisher</w:t>
      </w:r>
      <w:r w:rsidR="00C42ADB">
        <w:t>s</w:t>
      </w:r>
      <w:r w:rsidRPr="00690AB3">
        <w:t xml:space="preserve"> for the Church and the Church basement.  All the other ones were inspected and refurbished w</w:t>
      </w:r>
      <w:r w:rsidR="00C42ADB">
        <w:t>h</w:t>
      </w:r>
      <w:r w:rsidRPr="00690AB3">
        <w:t>ere required.</w:t>
      </w:r>
    </w:p>
    <w:p w:rsidR="00690AB3" w:rsidRPr="00690AB3" w:rsidRDefault="00690AB3" w:rsidP="00690AB3">
      <w:pPr>
        <w:jc w:val="both"/>
      </w:pPr>
      <w:r w:rsidRPr="00690AB3">
        <w:t>Kenyon Church again participated in the Christmas Child Box (Samaritan’s Purse) project.  Fifty (50) boxes were packed by the congregation and the children at Sunday School and were sent with Rev Julia to the distribution centre.</w:t>
      </w:r>
    </w:p>
    <w:p w:rsidR="00690AB3" w:rsidRPr="00690AB3" w:rsidRDefault="00690AB3" w:rsidP="00690AB3">
      <w:pPr>
        <w:jc w:val="both"/>
      </w:pPr>
      <w:r w:rsidRPr="00690AB3">
        <w:t>We are truly blessed to have the many dedicated people, who donate their time, talents and resources towards keeping this Church and the surrounding grounds a beautiful and intricate part of this community.</w:t>
      </w:r>
    </w:p>
    <w:p w:rsidR="00690AB3" w:rsidRPr="00690AB3" w:rsidRDefault="00690AB3" w:rsidP="001D0CDD">
      <w:pPr>
        <w:spacing w:after="0"/>
        <w:jc w:val="both"/>
      </w:pPr>
      <w:r w:rsidRPr="00690AB3">
        <w:t>Respectfully submitted by,</w:t>
      </w:r>
    </w:p>
    <w:p w:rsidR="00690AB3" w:rsidRPr="00690AB3" w:rsidRDefault="00690AB3" w:rsidP="001D0CDD">
      <w:pPr>
        <w:spacing w:after="0"/>
        <w:jc w:val="both"/>
      </w:pPr>
      <w:r w:rsidRPr="00690AB3">
        <w:t>Heather McIntosh</w:t>
      </w:r>
      <w:r w:rsidR="001D0CDD">
        <w:t>, Chairperson</w:t>
      </w:r>
    </w:p>
    <w:p w:rsidR="00690AB3" w:rsidRPr="00690AB3" w:rsidRDefault="001D0CDD" w:rsidP="001D0CDD">
      <w:pPr>
        <w:spacing w:after="0"/>
        <w:jc w:val="both"/>
      </w:pPr>
      <w:r>
        <w:t>Myrna Ladouceur, Secretary</w:t>
      </w:r>
    </w:p>
    <w:p w:rsidR="00663436" w:rsidRDefault="002A65A9" w:rsidP="002A65A9">
      <w:pPr>
        <w:pStyle w:val="Heading1"/>
        <w:jc w:val="center"/>
        <w:rPr>
          <w:color w:val="auto"/>
        </w:rPr>
      </w:pPr>
      <w:bookmarkStart w:id="9" w:name="_Toc446356419"/>
      <w:r w:rsidRPr="002A65A9">
        <w:rPr>
          <w:color w:val="auto"/>
        </w:rPr>
        <w:lastRenderedPageBreak/>
        <w:t>Kenyon W.M.S. Report</w:t>
      </w:r>
      <w:r w:rsidR="009B2F4A">
        <w:rPr>
          <w:color w:val="auto"/>
        </w:rPr>
        <w:t xml:space="preserve"> 2014</w:t>
      </w:r>
      <w:bookmarkEnd w:id="9"/>
    </w:p>
    <w:p w:rsidR="009B2F4A" w:rsidRPr="009B2F4A" w:rsidRDefault="009B2F4A" w:rsidP="009B2F4A"/>
    <w:p w:rsidR="009B2F4A" w:rsidRPr="009B2F4A" w:rsidRDefault="009B2F4A" w:rsidP="006213DE">
      <w:pPr>
        <w:jc w:val="both"/>
        <w:rPr>
          <w:rFonts w:cstheme="minorHAnsi"/>
        </w:rPr>
      </w:pPr>
      <w:r w:rsidRPr="009B2F4A">
        <w:rPr>
          <w:rFonts w:cstheme="minorHAnsi"/>
        </w:rPr>
        <w:t>As we come to the end of 2014, we would like to report that the Kenyon WMS held 10 meetings. The WMS met at the church hall for lunch and then continued with the meetings. The average attendance was 11 members. We also took part in the World Day of Prayer service in Maxville in March. In May, they led in the Mission Sunday service.</w:t>
      </w:r>
    </w:p>
    <w:p w:rsidR="009B2F4A" w:rsidRPr="009B2F4A" w:rsidRDefault="009B2F4A" w:rsidP="006213DE">
      <w:pPr>
        <w:jc w:val="both"/>
        <w:rPr>
          <w:rFonts w:cstheme="minorHAnsi"/>
        </w:rPr>
      </w:pPr>
      <w:r w:rsidRPr="009B2F4A">
        <w:rPr>
          <w:rFonts w:cstheme="minorHAnsi"/>
        </w:rPr>
        <w:t>The Glad Tidings was used for the Study part of the meetings. We completed the discussion of poverty and the reasons and solutions for it. Our new study was about maternal health care in several countries. The devotions and interesting readings were taken by various members for each meeting. The Roll Call was answered by verses that contained a given word. The total number of visits to the sick was 541. Mrs. Eileen Campbell asked for the person leading the devotions to choose the hymns for our meetings. We hosted a gathering to hear about the mission work done by Sam &amp; Linda Ling in Central Asia. There was a good turn out from the various churches in the area. We were able to give a large contribution which was sent to the WMS office for the Lings deputation.</w:t>
      </w:r>
    </w:p>
    <w:p w:rsidR="009B2F4A" w:rsidRPr="009B2F4A" w:rsidRDefault="009B2F4A" w:rsidP="006213DE">
      <w:pPr>
        <w:jc w:val="both"/>
        <w:rPr>
          <w:rFonts w:cstheme="minorHAnsi"/>
        </w:rPr>
      </w:pPr>
      <w:r w:rsidRPr="009B2F4A">
        <w:rPr>
          <w:rFonts w:cstheme="minorHAnsi"/>
        </w:rPr>
        <w:t xml:space="preserve">Mrs. Annabelle Hartrick sent out 100 cards to people who are sick or celebrating special birthdays or anniversaries. Two of the former members celebrated special birthdays: Bertie </w:t>
      </w:r>
      <w:r w:rsidR="007833CF">
        <w:rPr>
          <w:rFonts w:cstheme="minorHAnsi"/>
        </w:rPr>
        <w:t xml:space="preserve">[Mackinnon] </w:t>
      </w:r>
      <w:r w:rsidRPr="007833CF">
        <w:rPr>
          <w:rFonts w:cstheme="minorHAnsi"/>
        </w:rPr>
        <w:t>MacCrimmon</w:t>
      </w:r>
      <w:r w:rsidRPr="009B2F4A">
        <w:rPr>
          <w:rFonts w:cstheme="minorHAnsi"/>
        </w:rPr>
        <w:t xml:space="preserve"> was 100 and Margery MacMillan was 90 in February. We also prepared several meals to share from our Easter and Christmas luncheons.  We remembered several of the former members who passed away during the year: Flora Chisholm</w:t>
      </w:r>
      <w:r w:rsidR="00361AD6">
        <w:rPr>
          <w:rFonts w:cstheme="minorHAnsi"/>
        </w:rPr>
        <w:t>,</w:t>
      </w:r>
      <w:r w:rsidRPr="009B2F4A">
        <w:rPr>
          <w:rFonts w:cstheme="minorHAnsi"/>
        </w:rPr>
        <w:t xml:space="preserve"> Annie Mary Arkinstall</w:t>
      </w:r>
      <w:r w:rsidR="00361AD6">
        <w:rPr>
          <w:rFonts w:cstheme="minorHAnsi"/>
        </w:rPr>
        <w:t>,</w:t>
      </w:r>
      <w:r w:rsidRPr="009B2F4A">
        <w:rPr>
          <w:rFonts w:cstheme="minorHAnsi"/>
        </w:rPr>
        <w:t xml:space="preserve"> Margery MacMillan and Kathleen Phillips. Donations were made in each of their memories. We gave $100 to support the Ministry with Aboriginal People in Canada.</w:t>
      </w:r>
    </w:p>
    <w:p w:rsidR="009B2F4A" w:rsidRPr="009B2F4A" w:rsidRDefault="009B2F4A" w:rsidP="006213DE">
      <w:pPr>
        <w:jc w:val="both"/>
        <w:rPr>
          <w:rFonts w:cstheme="minorHAnsi"/>
        </w:rPr>
      </w:pPr>
      <w:r w:rsidRPr="009B2F4A">
        <w:rPr>
          <w:rFonts w:cstheme="minorHAnsi"/>
        </w:rPr>
        <w:t>Thank you to all who have participated in the meetings in our service to God and mission.</w:t>
      </w:r>
    </w:p>
    <w:p w:rsidR="009B2F4A" w:rsidRPr="009B2F4A" w:rsidRDefault="009B2F4A" w:rsidP="006B41B0">
      <w:pPr>
        <w:spacing w:after="0"/>
        <w:rPr>
          <w:rFonts w:cstheme="minorHAnsi"/>
        </w:rPr>
      </w:pPr>
      <w:r w:rsidRPr="009B2F4A">
        <w:rPr>
          <w:rFonts w:cstheme="minorHAnsi"/>
        </w:rPr>
        <w:t>Respectfully submitted,</w:t>
      </w:r>
    </w:p>
    <w:p w:rsidR="009B2F4A" w:rsidRPr="009B2F4A" w:rsidRDefault="009B2F4A" w:rsidP="006B41B0">
      <w:pPr>
        <w:spacing w:after="0"/>
        <w:rPr>
          <w:rFonts w:cstheme="minorHAnsi"/>
        </w:rPr>
      </w:pPr>
      <w:r w:rsidRPr="00361AD6">
        <w:rPr>
          <w:rFonts w:cstheme="minorHAnsi"/>
          <w:i/>
        </w:rPr>
        <w:t>Lynda Heinsma</w:t>
      </w:r>
      <w:r w:rsidRPr="009B2F4A">
        <w:rPr>
          <w:rFonts w:cstheme="minorHAnsi"/>
        </w:rPr>
        <w:t xml:space="preserve"> </w:t>
      </w:r>
      <w:r w:rsidR="00361AD6">
        <w:rPr>
          <w:rFonts w:cstheme="minorHAnsi"/>
        </w:rPr>
        <w:t xml:space="preserve">, </w:t>
      </w:r>
      <w:r w:rsidRPr="009B2F4A">
        <w:rPr>
          <w:rFonts w:cstheme="minorHAnsi"/>
        </w:rPr>
        <w:t>Secretary</w:t>
      </w:r>
    </w:p>
    <w:p w:rsidR="00313C64" w:rsidRDefault="00313C64" w:rsidP="00BD0EA8">
      <w:pPr>
        <w:jc w:val="center"/>
        <w:rPr>
          <w:rFonts w:ascii="Times New Roman" w:hAnsi="Times New Roman" w:cs="Times New Roman"/>
          <w:b/>
          <w:sz w:val="28"/>
          <w:szCs w:val="28"/>
        </w:rPr>
      </w:pPr>
      <w:r>
        <w:rPr>
          <w:rFonts w:ascii="Times New Roman" w:hAnsi="Times New Roman" w:cs="Times New Roman"/>
          <w:b/>
          <w:sz w:val="28"/>
          <w:szCs w:val="28"/>
        </w:rPr>
        <w:t>201</w:t>
      </w:r>
      <w:r w:rsidR="007F6006">
        <w:rPr>
          <w:rFonts w:ascii="Times New Roman" w:hAnsi="Times New Roman" w:cs="Times New Roman"/>
          <w:b/>
          <w:sz w:val="28"/>
          <w:szCs w:val="28"/>
        </w:rPr>
        <w:t>5</w:t>
      </w:r>
      <w:r>
        <w:rPr>
          <w:rFonts w:ascii="Times New Roman" w:hAnsi="Times New Roman" w:cs="Times New Roman"/>
          <w:b/>
          <w:sz w:val="28"/>
          <w:szCs w:val="28"/>
        </w:rPr>
        <w:t xml:space="preserve"> W.M.S. Officers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3426"/>
        <w:gridCol w:w="3427"/>
      </w:tblGrid>
      <w:tr w:rsidR="00313C64" w:rsidTr="00B103F1">
        <w:tc>
          <w:tcPr>
            <w:tcW w:w="2892" w:type="dxa"/>
          </w:tcPr>
          <w:p w:rsidR="00313C64" w:rsidRPr="00313C64" w:rsidRDefault="003377BB" w:rsidP="00BD0EA8">
            <w:pPr>
              <w:rPr>
                <w:rFonts w:cs="Times New Roman"/>
              </w:rPr>
            </w:pPr>
            <w:r>
              <w:rPr>
                <w:rFonts w:cs="Times New Roman"/>
              </w:rPr>
              <w:t xml:space="preserve">Past </w:t>
            </w:r>
            <w:r w:rsidR="00313C64" w:rsidRPr="00313C64">
              <w:rPr>
                <w:rFonts w:cs="Times New Roman"/>
              </w:rPr>
              <w:t>President</w:t>
            </w:r>
          </w:p>
        </w:tc>
        <w:tc>
          <w:tcPr>
            <w:tcW w:w="3426" w:type="dxa"/>
          </w:tcPr>
          <w:p w:rsidR="00313C64" w:rsidRPr="00313C64" w:rsidRDefault="003377BB" w:rsidP="00BD0EA8">
            <w:pPr>
              <w:rPr>
                <w:rFonts w:cs="Times New Roman"/>
              </w:rPr>
            </w:pPr>
            <w:r w:rsidRPr="00313C64">
              <w:rPr>
                <w:rFonts w:cs="Times New Roman"/>
              </w:rPr>
              <w:t>Sheila</w:t>
            </w:r>
            <w:r w:rsidR="00313C64" w:rsidRPr="00313C64">
              <w:rPr>
                <w:rFonts w:cs="Times New Roman"/>
              </w:rPr>
              <w:t xml:space="preserve"> Paterson</w:t>
            </w:r>
          </w:p>
        </w:tc>
        <w:tc>
          <w:tcPr>
            <w:tcW w:w="3427" w:type="dxa"/>
          </w:tcPr>
          <w:p w:rsidR="00313C64" w:rsidRPr="00313C64" w:rsidRDefault="00313C64" w:rsidP="00BD0EA8">
            <w:pPr>
              <w:rPr>
                <w:rFonts w:cs="Times New Roman"/>
              </w:rPr>
            </w:pPr>
            <w:r w:rsidRPr="00313C64">
              <w:rPr>
                <w:rFonts w:cs="Times New Roman"/>
              </w:rPr>
              <w:t>525-3572</w:t>
            </w:r>
          </w:p>
        </w:tc>
      </w:tr>
      <w:tr w:rsidR="003377BB" w:rsidTr="00B103F1">
        <w:tc>
          <w:tcPr>
            <w:tcW w:w="2892" w:type="dxa"/>
          </w:tcPr>
          <w:p w:rsidR="003377BB" w:rsidRPr="00313C64" w:rsidRDefault="00344AAC" w:rsidP="00BD0EA8">
            <w:pPr>
              <w:rPr>
                <w:rFonts w:cs="Times New Roman"/>
              </w:rPr>
            </w:pPr>
            <w:r>
              <w:rPr>
                <w:rFonts w:cs="Times New Roman"/>
              </w:rPr>
              <w:t>President</w:t>
            </w:r>
          </w:p>
        </w:tc>
        <w:tc>
          <w:tcPr>
            <w:tcW w:w="3426" w:type="dxa"/>
          </w:tcPr>
          <w:p w:rsidR="003377BB" w:rsidRPr="00313C64" w:rsidRDefault="00344AAC" w:rsidP="00BD0EA8">
            <w:pPr>
              <w:rPr>
                <w:rFonts w:cs="Times New Roman"/>
              </w:rPr>
            </w:pPr>
            <w:r w:rsidRPr="00313C64">
              <w:rPr>
                <w:rFonts w:cs="Times New Roman"/>
              </w:rPr>
              <w:t>Annabelle Hartrick</w:t>
            </w:r>
          </w:p>
        </w:tc>
        <w:tc>
          <w:tcPr>
            <w:tcW w:w="3427" w:type="dxa"/>
          </w:tcPr>
          <w:p w:rsidR="003377BB" w:rsidRPr="00313C64" w:rsidRDefault="00344AAC" w:rsidP="00BD0EA8">
            <w:pPr>
              <w:rPr>
                <w:rFonts w:cs="Times New Roman"/>
              </w:rPr>
            </w:pPr>
            <w:r w:rsidRPr="00313C64">
              <w:rPr>
                <w:rFonts w:cs="Times New Roman"/>
              </w:rPr>
              <w:t>527-5368</w:t>
            </w:r>
          </w:p>
        </w:tc>
      </w:tr>
      <w:tr w:rsidR="00313C64" w:rsidTr="00B103F1">
        <w:tc>
          <w:tcPr>
            <w:tcW w:w="2892" w:type="dxa"/>
          </w:tcPr>
          <w:p w:rsidR="00313C64" w:rsidRPr="00313C64" w:rsidRDefault="00313C64" w:rsidP="00BD0EA8">
            <w:pPr>
              <w:rPr>
                <w:rFonts w:cs="Times New Roman"/>
              </w:rPr>
            </w:pPr>
            <w:r w:rsidRPr="00313C64">
              <w:rPr>
                <w:rFonts w:cs="Times New Roman"/>
              </w:rPr>
              <w:t>Vice President</w:t>
            </w:r>
          </w:p>
        </w:tc>
        <w:tc>
          <w:tcPr>
            <w:tcW w:w="3426" w:type="dxa"/>
          </w:tcPr>
          <w:p w:rsidR="00313C64" w:rsidRPr="00313C64" w:rsidRDefault="00313C64" w:rsidP="00BD0EA8">
            <w:pPr>
              <w:rPr>
                <w:rFonts w:cs="Times New Roman"/>
              </w:rPr>
            </w:pPr>
          </w:p>
        </w:tc>
        <w:tc>
          <w:tcPr>
            <w:tcW w:w="3427" w:type="dxa"/>
          </w:tcPr>
          <w:p w:rsidR="00313C64" w:rsidRPr="00313C64" w:rsidRDefault="00313C64" w:rsidP="00BD0EA8">
            <w:pPr>
              <w:rPr>
                <w:rFonts w:cs="Times New Roman"/>
              </w:rPr>
            </w:pPr>
          </w:p>
        </w:tc>
      </w:tr>
      <w:tr w:rsidR="00313C64" w:rsidTr="00B103F1">
        <w:tc>
          <w:tcPr>
            <w:tcW w:w="2892" w:type="dxa"/>
          </w:tcPr>
          <w:p w:rsidR="00313C64" w:rsidRPr="00313C64" w:rsidRDefault="00313C64" w:rsidP="00BD0EA8">
            <w:pPr>
              <w:rPr>
                <w:rFonts w:cs="Times New Roman"/>
              </w:rPr>
            </w:pPr>
            <w:r w:rsidRPr="00313C64">
              <w:rPr>
                <w:rFonts w:cs="Times New Roman"/>
              </w:rPr>
              <w:t>Secretary</w:t>
            </w:r>
          </w:p>
        </w:tc>
        <w:tc>
          <w:tcPr>
            <w:tcW w:w="3426" w:type="dxa"/>
          </w:tcPr>
          <w:p w:rsidR="00313C64" w:rsidRPr="00313C64" w:rsidRDefault="00313C64" w:rsidP="00BD0EA8">
            <w:pPr>
              <w:rPr>
                <w:rFonts w:cs="Times New Roman"/>
              </w:rPr>
            </w:pPr>
            <w:r w:rsidRPr="00313C64">
              <w:rPr>
                <w:rFonts w:cs="Times New Roman"/>
              </w:rPr>
              <w:t>Lynda Heinsma</w:t>
            </w:r>
          </w:p>
        </w:tc>
        <w:tc>
          <w:tcPr>
            <w:tcW w:w="3427" w:type="dxa"/>
          </w:tcPr>
          <w:p w:rsidR="00313C64" w:rsidRPr="00313C64" w:rsidRDefault="00313C64" w:rsidP="00BD0EA8">
            <w:pPr>
              <w:rPr>
                <w:rFonts w:cs="Times New Roman"/>
              </w:rPr>
            </w:pPr>
            <w:r w:rsidRPr="00313C64">
              <w:rPr>
                <w:rFonts w:cs="Times New Roman"/>
              </w:rPr>
              <w:t>524-2299</w:t>
            </w:r>
          </w:p>
        </w:tc>
      </w:tr>
      <w:tr w:rsidR="00313C64" w:rsidTr="00B103F1">
        <w:tc>
          <w:tcPr>
            <w:tcW w:w="2892" w:type="dxa"/>
          </w:tcPr>
          <w:p w:rsidR="00313C64" w:rsidRPr="00313C64" w:rsidRDefault="00313C64" w:rsidP="00BD0EA8">
            <w:pPr>
              <w:rPr>
                <w:rFonts w:cs="Times New Roman"/>
              </w:rPr>
            </w:pPr>
            <w:r w:rsidRPr="00313C64">
              <w:rPr>
                <w:rFonts w:cs="Times New Roman"/>
              </w:rPr>
              <w:t>Treasurer</w:t>
            </w:r>
          </w:p>
        </w:tc>
        <w:tc>
          <w:tcPr>
            <w:tcW w:w="3426" w:type="dxa"/>
          </w:tcPr>
          <w:p w:rsidR="00313C64" w:rsidRPr="00313C64" w:rsidRDefault="00313C64" w:rsidP="00BD0EA8">
            <w:pPr>
              <w:rPr>
                <w:rFonts w:cs="Times New Roman"/>
              </w:rPr>
            </w:pPr>
            <w:r w:rsidRPr="00313C64">
              <w:rPr>
                <w:rFonts w:cs="Times New Roman"/>
              </w:rPr>
              <w:t>Gwen Arkinstall</w:t>
            </w:r>
          </w:p>
        </w:tc>
        <w:tc>
          <w:tcPr>
            <w:tcW w:w="3427" w:type="dxa"/>
          </w:tcPr>
          <w:p w:rsidR="00313C64" w:rsidRPr="00313C64" w:rsidRDefault="00313C64" w:rsidP="00BD0EA8">
            <w:pPr>
              <w:rPr>
                <w:rFonts w:cs="Times New Roman"/>
              </w:rPr>
            </w:pPr>
            <w:r w:rsidRPr="00313C64">
              <w:rPr>
                <w:rFonts w:cs="Times New Roman"/>
              </w:rPr>
              <w:t>526-2640</w:t>
            </w:r>
          </w:p>
        </w:tc>
      </w:tr>
      <w:tr w:rsidR="00313C64" w:rsidTr="00B103F1">
        <w:tc>
          <w:tcPr>
            <w:tcW w:w="2892" w:type="dxa"/>
          </w:tcPr>
          <w:p w:rsidR="00313C64" w:rsidRPr="00313C64" w:rsidRDefault="00313C64" w:rsidP="00BD0EA8">
            <w:pPr>
              <w:rPr>
                <w:rFonts w:cs="Times New Roman"/>
              </w:rPr>
            </w:pPr>
            <w:r w:rsidRPr="00313C64">
              <w:rPr>
                <w:rFonts w:cs="Times New Roman"/>
              </w:rPr>
              <w:t>Expense Fund Treasurer</w:t>
            </w:r>
          </w:p>
        </w:tc>
        <w:tc>
          <w:tcPr>
            <w:tcW w:w="3426" w:type="dxa"/>
          </w:tcPr>
          <w:p w:rsidR="00313C64" w:rsidRPr="00313C64" w:rsidRDefault="00313C64" w:rsidP="00BD0EA8">
            <w:pPr>
              <w:rPr>
                <w:rFonts w:cs="Times New Roman"/>
              </w:rPr>
            </w:pPr>
            <w:r w:rsidRPr="00313C64">
              <w:rPr>
                <w:rFonts w:cs="Times New Roman"/>
              </w:rPr>
              <w:t>Evelyn MacQueen</w:t>
            </w:r>
          </w:p>
        </w:tc>
        <w:tc>
          <w:tcPr>
            <w:tcW w:w="3427" w:type="dxa"/>
          </w:tcPr>
          <w:p w:rsidR="00313C64" w:rsidRPr="00313C64" w:rsidRDefault="00313C64" w:rsidP="00BD0EA8">
            <w:pPr>
              <w:rPr>
                <w:rFonts w:cs="Times New Roman"/>
              </w:rPr>
            </w:pPr>
            <w:r w:rsidRPr="00313C64">
              <w:rPr>
                <w:rFonts w:cs="Times New Roman"/>
              </w:rPr>
              <w:t>527-7758</w:t>
            </w:r>
          </w:p>
        </w:tc>
      </w:tr>
      <w:tr w:rsidR="00313C64" w:rsidTr="00B103F1">
        <w:tc>
          <w:tcPr>
            <w:tcW w:w="2892" w:type="dxa"/>
          </w:tcPr>
          <w:p w:rsidR="00313C64" w:rsidRPr="00313C64" w:rsidRDefault="00313C64" w:rsidP="00BD0EA8">
            <w:pPr>
              <w:rPr>
                <w:rFonts w:cs="Times New Roman"/>
              </w:rPr>
            </w:pPr>
            <w:r w:rsidRPr="00313C64">
              <w:rPr>
                <w:rFonts w:cs="Times New Roman"/>
              </w:rPr>
              <w:t>Friendship &amp; Service</w:t>
            </w:r>
          </w:p>
        </w:tc>
        <w:tc>
          <w:tcPr>
            <w:tcW w:w="3426" w:type="dxa"/>
          </w:tcPr>
          <w:p w:rsidR="00313C64" w:rsidRPr="00313C64" w:rsidRDefault="00313C64" w:rsidP="00BD0EA8">
            <w:pPr>
              <w:rPr>
                <w:rFonts w:cs="Times New Roman"/>
              </w:rPr>
            </w:pPr>
            <w:r w:rsidRPr="00313C64">
              <w:rPr>
                <w:rFonts w:cs="Times New Roman"/>
              </w:rPr>
              <w:t>Annabelle Hartrick</w:t>
            </w:r>
          </w:p>
        </w:tc>
        <w:tc>
          <w:tcPr>
            <w:tcW w:w="3427" w:type="dxa"/>
          </w:tcPr>
          <w:p w:rsidR="00313C64" w:rsidRPr="00313C64" w:rsidRDefault="00313C64" w:rsidP="00BD0EA8">
            <w:pPr>
              <w:rPr>
                <w:rFonts w:cs="Times New Roman"/>
              </w:rPr>
            </w:pPr>
            <w:r w:rsidRPr="00313C64">
              <w:rPr>
                <w:rFonts w:cs="Times New Roman"/>
              </w:rPr>
              <w:t>527-5368</w:t>
            </w:r>
          </w:p>
        </w:tc>
      </w:tr>
      <w:tr w:rsidR="00313C64" w:rsidTr="00B103F1">
        <w:tc>
          <w:tcPr>
            <w:tcW w:w="2892" w:type="dxa"/>
          </w:tcPr>
          <w:p w:rsidR="00313C64" w:rsidRPr="00313C64" w:rsidRDefault="00313C64" w:rsidP="00BD0EA8">
            <w:pPr>
              <w:rPr>
                <w:rFonts w:cs="Times New Roman"/>
              </w:rPr>
            </w:pPr>
            <w:r w:rsidRPr="00313C64">
              <w:rPr>
                <w:rFonts w:cs="Times New Roman"/>
              </w:rPr>
              <w:t>Publicity and Pianist</w:t>
            </w:r>
          </w:p>
        </w:tc>
        <w:tc>
          <w:tcPr>
            <w:tcW w:w="3426" w:type="dxa"/>
          </w:tcPr>
          <w:p w:rsidR="00313C64" w:rsidRPr="00313C64" w:rsidRDefault="00313C64" w:rsidP="00BD0EA8">
            <w:pPr>
              <w:rPr>
                <w:rFonts w:cs="Times New Roman"/>
              </w:rPr>
            </w:pPr>
            <w:r w:rsidRPr="00313C64">
              <w:rPr>
                <w:rFonts w:cs="Times New Roman"/>
              </w:rPr>
              <w:t>Eileen Campbell</w:t>
            </w:r>
          </w:p>
        </w:tc>
        <w:tc>
          <w:tcPr>
            <w:tcW w:w="3427" w:type="dxa"/>
          </w:tcPr>
          <w:p w:rsidR="00313C64" w:rsidRPr="00313C64" w:rsidRDefault="00313C64" w:rsidP="00BD0EA8">
            <w:pPr>
              <w:rPr>
                <w:rFonts w:cs="Times New Roman"/>
              </w:rPr>
            </w:pPr>
            <w:r w:rsidRPr="00313C64">
              <w:rPr>
                <w:rFonts w:cs="Times New Roman"/>
              </w:rPr>
              <w:t>527-5548</w:t>
            </w:r>
          </w:p>
        </w:tc>
      </w:tr>
      <w:tr w:rsidR="00313C64" w:rsidTr="00B103F1">
        <w:tc>
          <w:tcPr>
            <w:tcW w:w="2892" w:type="dxa"/>
          </w:tcPr>
          <w:p w:rsidR="00313C64" w:rsidRPr="00313C64" w:rsidRDefault="00313C64" w:rsidP="00BD0EA8">
            <w:pPr>
              <w:rPr>
                <w:rFonts w:cs="Times New Roman"/>
              </w:rPr>
            </w:pPr>
            <w:r w:rsidRPr="00313C64">
              <w:rPr>
                <w:rFonts w:cs="Times New Roman"/>
              </w:rPr>
              <w:t>Glad Tidings</w:t>
            </w:r>
          </w:p>
        </w:tc>
        <w:tc>
          <w:tcPr>
            <w:tcW w:w="3426" w:type="dxa"/>
          </w:tcPr>
          <w:p w:rsidR="00313C64" w:rsidRPr="00313C64" w:rsidRDefault="00CD5C49" w:rsidP="00BD0EA8">
            <w:pPr>
              <w:rPr>
                <w:rFonts w:cs="Times New Roman"/>
              </w:rPr>
            </w:pPr>
            <w:r>
              <w:rPr>
                <w:rFonts w:cs="Times New Roman"/>
              </w:rPr>
              <w:t>Gwen Arkinstall</w:t>
            </w:r>
          </w:p>
        </w:tc>
        <w:tc>
          <w:tcPr>
            <w:tcW w:w="3427" w:type="dxa"/>
          </w:tcPr>
          <w:p w:rsidR="00313C64" w:rsidRPr="00313C64" w:rsidRDefault="00CD5C49" w:rsidP="00BD0EA8">
            <w:pPr>
              <w:rPr>
                <w:rFonts w:cs="Times New Roman"/>
              </w:rPr>
            </w:pPr>
            <w:r>
              <w:rPr>
                <w:rFonts w:cs="Times New Roman"/>
              </w:rPr>
              <w:t>526-2640</w:t>
            </w:r>
          </w:p>
        </w:tc>
      </w:tr>
      <w:tr w:rsidR="00313C64" w:rsidTr="00B103F1">
        <w:tc>
          <w:tcPr>
            <w:tcW w:w="2892" w:type="dxa"/>
          </w:tcPr>
          <w:p w:rsidR="00313C64" w:rsidRPr="00313C64" w:rsidRDefault="00313C64" w:rsidP="00BD0EA8">
            <w:pPr>
              <w:rPr>
                <w:rFonts w:cs="Times New Roman"/>
              </w:rPr>
            </w:pPr>
            <w:r w:rsidRPr="00313C64">
              <w:rPr>
                <w:rFonts w:cs="Times New Roman"/>
              </w:rPr>
              <w:t>Auditors</w:t>
            </w:r>
          </w:p>
        </w:tc>
        <w:tc>
          <w:tcPr>
            <w:tcW w:w="3426" w:type="dxa"/>
          </w:tcPr>
          <w:p w:rsidR="00313C64" w:rsidRPr="00313C64" w:rsidRDefault="00313C64" w:rsidP="00BD0EA8">
            <w:pPr>
              <w:rPr>
                <w:rFonts w:cs="Times New Roman"/>
              </w:rPr>
            </w:pPr>
            <w:r w:rsidRPr="00313C64">
              <w:rPr>
                <w:rFonts w:cs="Times New Roman"/>
              </w:rPr>
              <w:t>Evelyn MacQueen</w:t>
            </w:r>
          </w:p>
        </w:tc>
        <w:tc>
          <w:tcPr>
            <w:tcW w:w="3427" w:type="dxa"/>
          </w:tcPr>
          <w:p w:rsidR="00313C64" w:rsidRPr="00313C64" w:rsidRDefault="00313C64" w:rsidP="00BD0EA8">
            <w:pPr>
              <w:rPr>
                <w:rFonts w:cs="Times New Roman"/>
              </w:rPr>
            </w:pPr>
            <w:r w:rsidRPr="00313C64">
              <w:rPr>
                <w:rFonts w:cs="Times New Roman"/>
              </w:rPr>
              <w:t>527-7758</w:t>
            </w:r>
          </w:p>
        </w:tc>
      </w:tr>
      <w:tr w:rsidR="00313C64" w:rsidTr="00B103F1">
        <w:tc>
          <w:tcPr>
            <w:tcW w:w="2892" w:type="dxa"/>
          </w:tcPr>
          <w:p w:rsidR="00313C64" w:rsidRPr="00313C64" w:rsidRDefault="00313C64" w:rsidP="00BD0EA8">
            <w:pPr>
              <w:rPr>
                <w:rFonts w:cs="Times New Roman"/>
              </w:rPr>
            </w:pPr>
          </w:p>
        </w:tc>
        <w:tc>
          <w:tcPr>
            <w:tcW w:w="3426" w:type="dxa"/>
          </w:tcPr>
          <w:p w:rsidR="00313C64" w:rsidRPr="00313C64" w:rsidRDefault="00313C64" w:rsidP="00BD0EA8">
            <w:pPr>
              <w:rPr>
                <w:rFonts w:cs="Times New Roman"/>
              </w:rPr>
            </w:pPr>
            <w:r w:rsidRPr="00313C64">
              <w:rPr>
                <w:rFonts w:cs="Times New Roman"/>
              </w:rPr>
              <w:t>Elizabeth Stewart</w:t>
            </w:r>
          </w:p>
        </w:tc>
        <w:tc>
          <w:tcPr>
            <w:tcW w:w="3427" w:type="dxa"/>
          </w:tcPr>
          <w:p w:rsidR="00313C64" w:rsidRPr="00313C64" w:rsidRDefault="00313C64" w:rsidP="00BD0EA8">
            <w:pPr>
              <w:rPr>
                <w:rFonts w:cs="Times New Roman"/>
              </w:rPr>
            </w:pPr>
            <w:r w:rsidRPr="00313C64">
              <w:rPr>
                <w:rFonts w:cs="Times New Roman"/>
              </w:rPr>
              <w:t>527-5271</w:t>
            </w:r>
          </w:p>
        </w:tc>
      </w:tr>
      <w:tr w:rsidR="00313C64" w:rsidTr="00B103F1">
        <w:tc>
          <w:tcPr>
            <w:tcW w:w="2892" w:type="dxa"/>
          </w:tcPr>
          <w:p w:rsidR="00313C64" w:rsidRPr="00313C64" w:rsidRDefault="00313C64" w:rsidP="00BD0EA8">
            <w:pPr>
              <w:rPr>
                <w:rFonts w:cs="Times New Roman"/>
                <w:b/>
              </w:rPr>
            </w:pPr>
            <w:r w:rsidRPr="00313C64">
              <w:rPr>
                <w:rFonts w:cs="Times New Roman"/>
                <w:b/>
              </w:rPr>
              <w:t>Nominating Committee</w:t>
            </w:r>
          </w:p>
        </w:tc>
        <w:tc>
          <w:tcPr>
            <w:tcW w:w="3426" w:type="dxa"/>
          </w:tcPr>
          <w:p w:rsidR="00313C64" w:rsidRPr="00313C64" w:rsidRDefault="00313C64" w:rsidP="00BD0EA8">
            <w:pPr>
              <w:rPr>
                <w:rFonts w:cs="Times New Roman"/>
              </w:rPr>
            </w:pPr>
            <w:r w:rsidRPr="00313C64">
              <w:rPr>
                <w:rFonts w:cs="Times New Roman"/>
              </w:rPr>
              <w:t>Eunice Nixon</w:t>
            </w:r>
          </w:p>
        </w:tc>
        <w:tc>
          <w:tcPr>
            <w:tcW w:w="3427" w:type="dxa"/>
          </w:tcPr>
          <w:p w:rsidR="00313C64" w:rsidRPr="00313C64" w:rsidRDefault="00313C64" w:rsidP="00BD0EA8">
            <w:pPr>
              <w:rPr>
                <w:rFonts w:cs="Times New Roman"/>
              </w:rPr>
            </w:pPr>
            <w:r w:rsidRPr="00313C64">
              <w:rPr>
                <w:rFonts w:cs="Times New Roman"/>
              </w:rPr>
              <w:t>524-2865</w:t>
            </w:r>
          </w:p>
        </w:tc>
      </w:tr>
      <w:tr w:rsidR="00313C64" w:rsidTr="00B103F1">
        <w:tc>
          <w:tcPr>
            <w:tcW w:w="2892" w:type="dxa"/>
          </w:tcPr>
          <w:p w:rsidR="00313C64" w:rsidRPr="00313C64" w:rsidRDefault="00313C64" w:rsidP="00BD0EA8">
            <w:pPr>
              <w:rPr>
                <w:rFonts w:ascii="Times New Roman" w:hAnsi="Times New Roman" w:cs="Times New Roman"/>
                <w:b/>
              </w:rPr>
            </w:pPr>
          </w:p>
        </w:tc>
        <w:tc>
          <w:tcPr>
            <w:tcW w:w="3426" w:type="dxa"/>
          </w:tcPr>
          <w:p w:rsidR="00313C64" w:rsidRPr="00313C64" w:rsidRDefault="00313C64" w:rsidP="00BD0EA8">
            <w:pPr>
              <w:rPr>
                <w:rFonts w:cs="Times New Roman"/>
              </w:rPr>
            </w:pPr>
            <w:r w:rsidRPr="00313C64">
              <w:rPr>
                <w:rFonts w:cs="Times New Roman"/>
              </w:rPr>
              <w:t>Dona Addison</w:t>
            </w:r>
          </w:p>
        </w:tc>
        <w:tc>
          <w:tcPr>
            <w:tcW w:w="3427" w:type="dxa"/>
          </w:tcPr>
          <w:p w:rsidR="00313C64" w:rsidRPr="00313C64" w:rsidRDefault="00313C64" w:rsidP="00BD0EA8">
            <w:pPr>
              <w:rPr>
                <w:rFonts w:cs="Times New Roman"/>
              </w:rPr>
            </w:pPr>
            <w:r w:rsidRPr="00313C64">
              <w:rPr>
                <w:rFonts w:cs="Times New Roman"/>
              </w:rPr>
              <w:t>527-2858</w:t>
            </w:r>
          </w:p>
        </w:tc>
      </w:tr>
    </w:tbl>
    <w:p w:rsidR="00130381" w:rsidRDefault="00130381" w:rsidP="002A65A9"/>
    <w:p w:rsidR="00097101" w:rsidRPr="006B41B0" w:rsidRDefault="00097101" w:rsidP="00097101">
      <w:pPr>
        <w:jc w:val="center"/>
        <w:rPr>
          <w:rFonts w:ascii="Times New Roman" w:hAnsi="Times New Roman" w:cs="Times New Roman"/>
          <w:b/>
          <w:sz w:val="28"/>
          <w:szCs w:val="28"/>
        </w:rPr>
      </w:pPr>
      <w:r w:rsidRPr="006B41B0">
        <w:rPr>
          <w:rFonts w:ascii="Times New Roman" w:hAnsi="Times New Roman" w:cs="Times New Roman"/>
          <w:b/>
          <w:sz w:val="28"/>
          <w:szCs w:val="28"/>
        </w:rPr>
        <w:t>Glad Tidings Report</w:t>
      </w:r>
    </w:p>
    <w:p w:rsidR="00097101" w:rsidRPr="006B41B0" w:rsidRDefault="00A23926" w:rsidP="00097101">
      <w:pPr>
        <w:jc w:val="both"/>
        <w:rPr>
          <w:rFonts w:cs="Times New Roman"/>
          <w:sz w:val="24"/>
          <w:szCs w:val="24"/>
        </w:rPr>
      </w:pPr>
      <w:r w:rsidRPr="006B41B0">
        <w:rPr>
          <w:rFonts w:cs="Times New Roman"/>
          <w:sz w:val="24"/>
          <w:szCs w:val="24"/>
        </w:rPr>
        <w:t xml:space="preserve">There </w:t>
      </w:r>
      <w:r w:rsidR="006B41B0" w:rsidRPr="006B41B0">
        <w:rPr>
          <w:rFonts w:cs="Times New Roman"/>
          <w:sz w:val="24"/>
          <w:szCs w:val="24"/>
        </w:rPr>
        <w:t>were 12 subscriptions to</w:t>
      </w:r>
      <w:r w:rsidR="00097101" w:rsidRPr="006B41B0">
        <w:rPr>
          <w:rFonts w:cs="Times New Roman"/>
          <w:sz w:val="24"/>
          <w:szCs w:val="24"/>
        </w:rPr>
        <w:t xml:space="preserve"> Glad Tidings </w:t>
      </w:r>
      <w:r w:rsidR="006B41B0" w:rsidRPr="006B41B0">
        <w:rPr>
          <w:rFonts w:cs="Times New Roman"/>
          <w:sz w:val="24"/>
          <w:szCs w:val="24"/>
        </w:rPr>
        <w:t>this year</w:t>
      </w:r>
      <w:r w:rsidR="00097101" w:rsidRPr="006B41B0">
        <w:rPr>
          <w:rFonts w:cs="Times New Roman"/>
          <w:sz w:val="24"/>
          <w:szCs w:val="24"/>
        </w:rPr>
        <w:t xml:space="preserve">. </w:t>
      </w:r>
    </w:p>
    <w:p w:rsidR="00097101" w:rsidRPr="006B41B0" w:rsidRDefault="00097101" w:rsidP="00B41C2C">
      <w:pPr>
        <w:spacing w:after="0"/>
        <w:jc w:val="both"/>
        <w:rPr>
          <w:rFonts w:cs="Times New Roman"/>
          <w:sz w:val="24"/>
          <w:szCs w:val="24"/>
        </w:rPr>
      </w:pPr>
      <w:r w:rsidRPr="006B41B0">
        <w:rPr>
          <w:rFonts w:cs="Times New Roman"/>
          <w:sz w:val="24"/>
          <w:szCs w:val="24"/>
        </w:rPr>
        <w:t>Your Glad Tidings Secretary</w:t>
      </w:r>
      <w:r w:rsidR="002F74EF" w:rsidRPr="006B41B0">
        <w:rPr>
          <w:rFonts w:cs="Times New Roman"/>
          <w:sz w:val="24"/>
          <w:szCs w:val="24"/>
        </w:rPr>
        <w:t>,</w:t>
      </w:r>
    </w:p>
    <w:p w:rsidR="00097101" w:rsidRPr="006B41B0" w:rsidRDefault="006B41B0" w:rsidP="00B41C2C">
      <w:pPr>
        <w:spacing w:after="0"/>
        <w:jc w:val="both"/>
        <w:rPr>
          <w:rFonts w:cs="Times New Roman"/>
          <w:i/>
          <w:sz w:val="24"/>
          <w:szCs w:val="24"/>
        </w:rPr>
      </w:pPr>
      <w:r w:rsidRPr="006B41B0">
        <w:rPr>
          <w:rFonts w:cs="Times New Roman"/>
          <w:i/>
          <w:sz w:val="24"/>
          <w:szCs w:val="24"/>
        </w:rPr>
        <w:t>Gwen Arkinstall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0"/>
        <w:gridCol w:w="583"/>
        <w:gridCol w:w="514"/>
        <w:gridCol w:w="548"/>
      </w:tblGrid>
      <w:tr w:rsidR="005E0C7B" w:rsidTr="00921B85">
        <w:trPr>
          <w:jc w:val="center"/>
        </w:trPr>
        <w:tc>
          <w:tcPr>
            <w:tcW w:w="8940" w:type="dxa"/>
          </w:tcPr>
          <w:p w:rsidR="005E0C7B" w:rsidRPr="00485C74" w:rsidRDefault="005E0C7B" w:rsidP="00193FB9"/>
        </w:tc>
        <w:tc>
          <w:tcPr>
            <w:tcW w:w="583" w:type="dxa"/>
          </w:tcPr>
          <w:p w:rsidR="005E0C7B" w:rsidRDefault="005E0C7B" w:rsidP="00C33431"/>
        </w:tc>
        <w:tc>
          <w:tcPr>
            <w:tcW w:w="514" w:type="dxa"/>
          </w:tcPr>
          <w:p w:rsidR="005E0C7B" w:rsidRDefault="005E0C7B" w:rsidP="00C33431">
            <w:pPr>
              <w:jc w:val="right"/>
            </w:pPr>
          </w:p>
        </w:tc>
        <w:tc>
          <w:tcPr>
            <w:tcW w:w="548" w:type="dxa"/>
          </w:tcPr>
          <w:p w:rsidR="005E0C7B" w:rsidRDefault="005E0C7B" w:rsidP="00C33431">
            <w:pPr>
              <w:jc w:val="right"/>
            </w:pPr>
          </w:p>
        </w:tc>
      </w:tr>
      <w:tr w:rsidR="00191AA1" w:rsidTr="00921B85">
        <w:trPr>
          <w:jc w:val="center"/>
        </w:trPr>
        <w:tc>
          <w:tcPr>
            <w:tcW w:w="8940" w:type="dxa"/>
          </w:tcPr>
          <w:p w:rsidR="00191AA1" w:rsidRDefault="00191AA1" w:rsidP="00C33431"/>
        </w:tc>
        <w:tc>
          <w:tcPr>
            <w:tcW w:w="583" w:type="dxa"/>
          </w:tcPr>
          <w:p w:rsidR="00191AA1" w:rsidRDefault="00191AA1" w:rsidP="00C33431"/>
        </w:tc>
        <w:tc>
          <w:tcPr>
            <w:tcW w:w="514" w:type="dxa"/>
          </w:tcPr>
          <w:p w:rsidR="00191AA1" w:rsidRDefault="00191AA1" w:rsidP="00C33431">
            <w:pPr>
              <w:jc w:val="right"/>
            </w:pPr>
          </w:p>
        </w:tc>
        <w:tc>
          <w:tcPr>
            <w:tcW w:w="548" w:type="dxa"/>
          </w:tcPr>
          <w:p w:rsidR="00191AA1" w:rsidRDefault="00191AA1" w:rsidP="00C33431">
            <w:pPr>
              <w:jc w:val="right"/>
            </w:pPr>
          </w:p>
        </w:tc>
      </w:tr>
    </w:tbl>
    <w:p w:rsidR="00F06F54" w:rsidRDefault="00F06F54" w:rsidP="00C33431"/>
    <w:p w:rsidR="007E4085" w:rsidRDefault="007E4085" w:rsidP="007E4085">
      <w:pPr>
        <w:pStyle w:val="Heading1"/>
        <w:jc w:val="center"/>
        <w:rPr>
          <w:color w:val="auto"/>
        </w:rPr>
      </w:pPr>
      <w:bookmarkStart w:id="10" w:name="_Toc446356420"/>
      <w:r w:rsidRPr="00F65482">
        <w:rPr>
          <w:color w:val="auto"/>
        </w:rPr>
        <w:t>Maxville Manor Report</w:t>
      </w:r>
      <w:bookmarkEnd w:id="10"/>
    </w:p>
    <w:p w:rsidR="007E4085" w:rsidRPr="000A11DA" w:rsidRDefault="007E4085" w:rsidP="007E4085"/>
    <w:p w:rsidR="007E4085" w:rsidRPr="00DE0FC5" w:rsidRDefault="007E4085" w:rsidP="007E4085">
      <w:pPr>
        <w:jc w:val="both"/>
        <w:rPr>
          <w:sz w:val="24"/>
          <w:szCs w:val="24"/>
        </w:rPr>
      </w:pPr>
      <w:r w:rsidRPr="00DE0FC5">
        <w:rPr>
          <w:sz w:val="24"/>
          <w:szCs w:val="24"/>
        </w:rPr>
        <w:t>The Board of Directors met four times in 2014.  Mr. Ivan Coleman was elected Chairman of the Board.  Early in the year, the Board approved the move of the Manor’s bank accounts from the National Bank of Canada to Scotiabank.</w:t>
      </w:r>
    </w:p>
    <w:p w:rsidR="007E4085" w:rsidRPr="00DE0FC5" w:rsidRDefault="007E4085" w:rsidP="007E4085">
      <w:pPr>
        <w:jc w:val="both"/>
        <w:rPr>
          <w:sz w:val="24"/>
          <w:szCs w:val="24"/>
        </w:rPr>
      </w:pPr>
      <w:r w:rsidRPr="00DE0FC5">
        <w:rPr>
          <w:sz w:val="24"/>
          <w:szCs w:val="24"/>
        </w:rPr>
        <w:t>The Maxville Manor continues to struggle with a lack of water and is constantly forced to buy it.</w:t>
      </w:r>
    </w:p>
    <w:p w:rsidR="007E4085" w:rsidRPr="00DE0FC5" w:rsidRDefault="007E4085" w:rsidP="007E4085">
      <w:pPr>
        <w:jc w:val="both"/>
        <w:rPr>
          <w:sz w:val="24"/>
          <w:szCs w:val="24"/>
        </w:rPr>
      </w:pPr>
      <w:r w:rsidRPr="00DE0FC5">
        <w:rPr>
          <w:sz w:val="24"/>
          <w:szCs w:val="24"/>
        </w:rPr>
        <w:t>Craig Munro announced that he will retire as Executive Director of the Manor on June 30, 2015.  A committee has been formed to hire his successor.</w:t>
      </w:r>
    </w:p>
    <w:p w:rsidR="007E4085" w:rsidRPr="00DE0FC5" w:rsidRDefault="007E4085" w:rsidP="007E4085">
      <w:pPr>
        <w:jc w:val="both"/>
        <w:rPr>
          <w:sz w:val="24"/>
          <w:szCs w:val="24"/>
        </w:rPr>
      </w:pPr>
      <w:r w:rsidRPr="00DE0FC5">
        <w:rPr>
          <w:sz w:val="24"/>
          <w:szCs w:val="24"/>
        </w:rPr>
        <w:t>Dr. Jaggassar also announced he is retiring as attending physician and Medical Director at the Manor as of March 31</w:t>
      </w:r>
      <w:r w:rsidRPr="00DE0FC5">
        <w:rPr>
          <w:sz w:val="24"/>
          <w:szCs w:val="24"/>
          <w:vertAlign w:val="superscript"/>
        </w:rPr>
        <w:t>st</w:t>
      </w:r>
      <w:r w:rsidRPr="00DE0FC5">
        <w:rPr>
          <w:sz w:val="24"/>
          <w:szCs w:val="24"/>
        </w:rPr>
        <w:t>.  He will be replaced by Dr. Valery Rossbach.</w:t>
      </w:r>
    </w:p>
    <w:p w:rsidR="007E4085" w:rsidRPr="000A11DA" w:rsidRDefault="007E4085" w:rsidP="007E4085">
      <w:pPr>
        <w:spacing w:after="0"/>
        <w:jc w:val="both"/>
        <w:rPr>
          <w:sz w:val="24"/>
          <w:szCs w:val="24"/>
        </w:rPr>
      </w:pPr>
      <w:r w:rsidRPr="000A11DA">
        <w:rPr>
          <w:sz w:val="24"/>
          <w:szCs w:val="24"/>
        </w:rPr>
        <w:t>Respectfully submitted</w:t>
      </w:r>
      <w:r>
        <w:rPr>
          <w:sz w:val="24"/>
          <w:szCs w:val="24"/>
        </w:rPr>
        <w:t>,</w:t>
      </w:r>
    </w:p>
    <w:p w:rsidR="007E4085" w:rsidRPr="000A11DA" w:rsidRDefault="007E4085" w:rsidP="007E4085">
      <w:pPr>
        <w:spacing w:after="0"/>
        <w:jc w:val="both"/>
        <w:rPr>
          <w:i/>
          <w:sz w:val="24"/>
          <w:szCs w:val="24"/>
        </w:rPr>
      </w:pPr>
      <w:r w:rsidRPr="000A11DA">
        <w:rPr>
          <w:i/>
          <w:sz w:val="24"/>
          <w:szCs w:val="24"/>
        </w:rPr>
        <w:t>Linda Fraser</w:t>
      </w:r>
    </w:p>
    <w:tbl>
      <w:tblPr>
        <w:tblW w:w="8571" w:type="dxa"/>
        <w:tblInd w:w="108" w:type="dxa"/>
        <w:tblLook w:val="04A0" w:firstRow="1" w:lastRow="0" w:firstColumn="1" w:lastColumn="0" w:noHBand="0" w:noVBand="1"/>
      </w:tblPr>
      <w:tblGrid>
        <w:gridCol w:w="222"/>
        <w:gridCol w:w="4481"/>
        <w:gridCol w:w="1916"/>
        <w:gridCol w:w="976"/>
        <w:gridCol w:w="976"/>
      </w:tblGrid>
      <w:tr w:rsidR="00E47918" w:rsidRPr="00E47918" w:rsidTr="00193FB9">
        <w:trPr>
          <w:trHeight w:val="300"/>
        </w:trPr>
        <w:tc>
          <w:tcPr>
            <w:tcW w:w="222" w:type="dxa"/>
            <w:tcBorders>
              <w:top w:val="nil"/>
              <w:left w:val="nil"/>
              <w:bottom w:val="nil"/>
              <w:right w:val="nil"/>
            </w:tcBorders>
            <w:shd w:val="clear" w:color="auto" w:fill="auto"/>
            <w:noWrap/>
            <w:vAlign w:val="bottom"/>
            <w:hideMark/>
          </w:tcPr>
          <w:p w:rsidR="00E47918" w:rsidRPr="00E47918" w:rsidRDefault="00E47918" w:rsidP="00193FB9">
            <w:pPr>
              <w:rPr>
                <w:rFonts w:ascii="Calibri" w:eastAsia="Times New Roman" w:hAnsi="Calibri" w:cs="Calibri"/>
                <w:color w:val="000000"/>
                <w:lang w:eastAsia="en-CA"/>
              </w:rPr>
            </w:pPr>
          </w:p>
        </w:tc>
        <w:tc>
          <w:tcPr>
            <w:tcW w:w="4481" w:type="dxa"/>
            <w:tcBorders>
              <w:top w:val="nil"/>
              <w:left w:val="nil"/>
              <w:bottom w:val="nil"/>
              <w:right w:val="nil"/>
            </w:tcBorders>
            <w:shd w:val="clear" w:color="auto" w:fill="auto"/>
            <w:noWrap/>
            <w:vAlign w:val="bottom"/>
            <w:hideMark/>
          </w:tcPr>
          <w:p w:rsidR="00E47918" w:rsidRPr="00E47918" w:rsidRDefault="00E47918" w:rsidP="00E47918">
            <w:pPr>
              <w:spacing w:after="0" w:line="240" w:lineRule="auto"/>
              <w:rPr>
                <w:rFonts w:ascii="Calibri" w:eastAsia="Times New Roman" w:hAnsi="Calibri" w:cs="Calibri"/>
                <w:color w:val="000000"/>
                <w:lang w:eastAsia="en-CA"/>
              </w:rPr>
            </w:pPr>
          </w:p>
        </w:tc>
        <w:tc>
          <w:tcPr>
            <w:tcW w:w="1916" w:type="dxa"/>
            <w:tcBorders>
              <w:top w:val="nil"/>
              <w:left w:val="nil"/>
              <w:bottom w:val="nil"/>
              <w:right w:val="nil"/>
            </w:tcBorders>
            <w:shd w:val="clear" w:color="auto" w:fill="auto"/>
            <w:noWrap/>
            <w:vAlign w:val="bottom"/>
            <w:hideMark/>
          </w:tcPr>
          <w:p w:rsidR="00E47918" w:rsidRPr="00E47918" w:rsidRDefault="00E47918" w:rsidP="00E47918">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E47918" w:rsidRPr="00E47918" w:rsidRDefault="00E47918" w:rsidP="00E47918">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rsidR="00E47918" w:rsidRPr="00E47918" w:rsidRDefault="00E47918" w:rsidP="00E47918">
            <w:pPr>
              <w:spacing w:after="0" w:line="240" w:lineRule="auto"/>
              <w:rPr>
                <w:rFonts w:ascii="Calibri" w:eastAsia="Times New Roman" w:hAnsi="Calibri" w:cs="Calibri"/>
                <w:color w:val="000000"/>
                <w:lang w:eastAsia="en-CA"/>
              </w:rPr>
            </w:pPr>
          </w:p>
        </w:tc>
      </w:tr>
    </w:tbl>
    <w:p w:rsidR="00410677" w:rsidRPr="00907F45" w:rsidRDefault="00410677" w:rsidP="00410677">
      <w:pPr>
        <w:spacing w:after="0"/>
        <w:jc w:val="both"/>
      </w:pPr>
    </w:p>
    <w:p w:rsidR="004405FB" w:rsidRDefault="004405FB" w:rsidP="00410677">
      <w:pPr>
        <w:spacing w:after="0"/>
        <w:jc w:val="both"/>
      </w:pPr>
    </w:p>
    <w:p w:rsidR="004405FB" w:rsidRPr="00624E04" w:rsidRDefault="004405FB" w:rsidP="00410677">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1"/>
        <w:gridCol w:w="2778"/>
        <w:gridCol w:w="1134"/>
        <w:gridCol w:w="2941"/>
      </w:tblGrid>
      <w:tr w:rsidR="00410677" w:rsidTr="003605BD">
        <w:tc>
          <w:tcPr>
            <w:tcW w:w="6204" w:type="dxa"/>
            <w:gridSpan w:val="3"/>
            <w:vAlign w:val="center"/>
          </w:tcPr>
          <w:p w:rsidR="00410677" w:rsidRDefault="00410677" w:rsidP="003605BD">
            <w:pPr>
              <w:pStyle w:val="Heading1"/>
              <w:outlineLvl w:val="0"/>
              <w:rPr>
                <w:sz w:val="24"/>
              </w:rPr>
            </w:pPr>
            <w:bookmarkStart w:id="11" w:name="_Toc446356421"/>
            <w:r w:rsidRPr="007E5BF8">
              <w:rPr>
                <w:color w:val="auto"/>
              </w:rPr>
              <w:t>Cradle Roll 201</w:t>
            </w:r>
            <w:r>
              <w:rPr>
                <w:color w:val="auto"/>
              </w:rPr>
              <w:t>4</w:t>
            </w:r>
            <w:bookmarkEnd w:id="11"/>
          </w:p>
        </w:tc>
        <w:tc>
          <w:tcPr>
            <w:tcW w:w="4075" w:type="dxa"/>
            <w:gridSpan w:val="2"/>
            <w:vAlign w:val="center"/>
          </w:tcPr>
          <w:p w:rsidR="00410677" w:rsidRDefault="00410677" w:rsidP="003605BD">
            <w:pPr>
              <w:jc w:val="center"/>
              <w:rPr>
                <w:b/>
                <w:sz w:val="24"/>
                <w:szCs w:val="24"/>
              </w:rPr>
            </w:pPr>
            <w:r>
              <w:rPr>
                <w:b/>
                <w:noProof/>
                <w:sz w:val="24"/>
                <w:szCs w:val="24"/>
                <w:lang w:eastAsia="en-CA"/>
              </w:rPr>
              <w:drawing>
                <wp:inline distT="0" distB="0" distL="0" distR="0" wp14:anchorId="376C5D0C" wp14:editId="533A7711">
                  <wp:extent cx="1169819" cy="108452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25688.JPG"/>
                          <pic:cNvPicPr/>
                        </pic:nvPicPr>
                        <pic:blipFill>
                          <a:blip r:embed="rId20">
                            <a:extLst>
                              <a:ext uri="{28A0092B-C50C-407E-A947-70E740481C1C}">
                                <a14:useLocalDpi xmlns:a14="http://schemas.microsoft.com/office/drawing/2010/main" val="0"/>
                              </a:ext>
                            </a:extLst>
                          </a:blip>
                          <a:stretch>
                            <a:fillRect/>
                          </a:stretch>
                        </pic:blipFill>
                        <pic:spPr>
                          <a:xfrm>
                            <a:off x="0" y="0"/>
                            <a:ext cx="1166281" cy="1081240"/>
                          </a:xfrm>
                          <a:prstGeom prst="rect">
                            <a:avLst/>
                          </a:prstGeom>
                        </pic:spPr>
                      </pic:pic>
                    </a:graphicData>
                  </a:graphic>
                </wp:inline>
              </w:drawing>
            </w:r>
          </w:p>
        </w:tc>
      </w:tr>
      <w:tr w:rsidR="00410677" w:rsidTr="003605BD">
        <w:tc>
          <w:tcPr>
            <w:tcW w:w="6204" w:type="dxa"/>
            <w:gridSpan w:val="3"/>
          </w:tcPr>
          <w:p w:rsidR="00410677" w:rsidRPr="00531022" w:rsidRDefault="00410677" w:rsidP="003605BD">
            <w:pPr>
              <w:rPr>
                <w:b/>
                <w:sz w:val="24"/>
                <w:szCs w:val="24"/>
              </w:rPr>
            </w:pPr>
            <w:r w:rsidRPr="00531022">
              <w:rPr>
                <w:b/>
                <w:sz w:val="24"/>
                <w:szCs w:val="24"/>
              </w:rPr>
              <w:t xml:space="preserve">Children on Cradle Roll </w:t>
            </w:r>
            <w:r>
              <w:rPr>
                <w:b/>
                <w:sz w:val="24"/>
                <w:szCs w:val="24"/>
              </w:rPr>
              <w:t>in 2014</w:t>
            </w:r>
            <w:r w:rsidRPr="00531022">
              <w:rPr>
                <w:b/>
                <w:sz w:val="24"/>
                <w:szCs w:val="24"/>
              </w:rPr>
              <w:t>:</w:t>
            </w:r>
          </w:p>
        </w:tc>
        <w:tc>
          <w:tcPr>
            <w:tcW w:w="1134" w:type="dxa"/>
          </w:tcPr>
          <w:p w:rsidR="00410677" w:rsidRPr="008B21DD" w:rsidRDefault="00410677" w:rsidP="003605BD">
            <w:pPr>
              <w:jc w:val="center"/>
              <w:rPr>
                <w:sz w:val="24"/>
                <w:szCs w:val="24"/>
              </w:rPr>
            </w:pPr>
            <w:r>
              <w:rPr>
                <w:sz w:val="24"/>
                <w:szCs w:val="24"/>
              </w:rPr>
              <w:t>5</w:t>
            </w:r>
          </w:p>
        </w:tc>
        <w:tc>
          <w:tcPr>
            <w:tcW w:w="2941" w:type="dxa"/>
            <w:tcBorders>
              <w:left w:val="nil"/>
            </w:tcBorders>
          </w:tcPr>
          <w:p w:rsidR="00410677" w:rsidRPr="008B21DD" w:rsidRDefault="00410677" w:rsidP="003605BD">
            <w:pPr>
              <w:jc w:val="center"/>
              <w:rPr>
                <w:sz w:val="24"/>
                <w:szCs w:val="24"/>
              </w:rPr>
            </w:pPr>
          </w:p>
        </w:tc>
      </w:tr>
      <w:tr w:rsidR="00410677" w:rsidTr="003605BD">
        <w:tc>
          <w:tcPr>
            <w:tcW w:w="6204" w:type="dxa"/>
            <w:gridSpan w:val="3"/>
          </w:tcPr>
          <w:p w:rsidR="00410677" w:rsidRDefault="00410677" w:rsidP="003605BD">
            <w:pPr>
              <w:rPr>
                <w:b/>
                <w:sz w:val="24"/>
                <w:szCs w:val="24"/>
              </w:rPr>
            </w:pP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c>
          <w:tcPr>
            <w:tcW w:w="6204" w:type="dxa"/>
            <w:gridSpan w:val="3"/>
          </w:tcPr>
          <w:p w:rsidR="00410677" w:rsidRPr="00531022" w:rsidRDefault="00410677" w:rsidP="003605BD">
            <w:pPr>
              <w:rPr>
                <w:b/>
                <w:sz w:val="24"/>
                <w:szCs w:val="24"/>
              </w:rPr>
            </w:pPr>
            <w:r w:rsidRPr="00531022">
              <w:rPr>
                <w:b/>
                <w:sz w:val="24"/>
                <w:szCs w:val="24"/>
              </w:rPr>
              <w:t>Graduated from Cradle Roll in 201</w:t>
            </w:r>
            <w:r>
              <w:rPr>
                <w:b/>
                <w:sz w:val="24"/>
                <w:szCs w:val="24"/>
              </w:rPr>
              <w:t>4</w:t>
            </w:r>
            <w:r w:rsidRPr="00531022">
              <w:rPr>
                <w:b/>
                <w:sz w:val="24"/>
                <w:szCs w:val="24"/>
              </w:rPr>
              <w:t>:</w:t>
            </w:r>
            <w:r w:rsidRPr="00531022">
              <w:rPr>
                <w:b/>
                <w:sz w:val="24"/>
                <w:szCs w:val="24"/>
              </w:rPr>
              <w:tab/>
            </w:r>
          </w:p>
        </w:tc>
        <w:tc>
          <w:tcPr>
            <w:tcW w:w="1134" w:type="dxa"/>
          </w:tcPr>
          <w:p w:rsidR="00410677" w:rsidRPr="008B21DD" w:rsidRDefault="00410677" w:rsidP="003605BD">
            <w:pPr>
              <w:jc w:val="center"/>
              <w:rPr>
                <w:sz w:val="24"/>
                <w:szCs w:val="24"/>
              </w:rPr>
            </w:pPr>
            <w:r>
              <w:rPr>
                <w:sz w:val="24"/>
                <w:szCs w:val="24"/>
              </w:rPr>
              <w:t>-1</w:t>
            </w:r>
          </w:p>
        </w:tc>
        <w:tc>
          <w:tcPr>
            <w:tcW w:w="2941" w:type="dxa"/>
            <w:tcBorders>
              <w:left w:val="nil"/>
            </w:tcBorders>
          </w:tcPr>
          <w:p w:rsidR="00410677" w:rsidRPr="008B21DD" w:rsidRDefault="00410677" w:rsidP="003605BD">
            <w:pPr>
              <w:jc w:val="center"/>
              <w:rPr>
                <w:sz w:val="24"/>
                <w:szCs w:val="24"/>
              </w:rPr>
            </w:pPr>
          </w:p>
        </w:tc>
      </w:tr>
      <w:tr w:rsidR="00410677" w:rsidTr="003605BD">
        <w:tc>
          <w:tcPr>
            <w:tcW w:w="3085" w:type="dxa"/>
          </w:tcPr>
          <w:p w:rsidR="00410677" w:rsidRDefault="00410677" w:rsidP="003605BD">
            <w:pPr>
              <w:rPr>
                <w:b/>
                <w:sz w:val="24"/>
                <w:szCs w:val="24"/>
              </w:rPr>
            </w:pPr>
          </w:p>
        </w:tc>
        <w:tc>
          <w:tcPr>
            <w:tcW w:w="3119" w:type="dxa"/>
            <w:gridSpan w:val="2"/>
          </w:tcPr>
          <w:p w:rsidR="00410677" w:rsidRDefault="00410677" w:rsidP="003605BD">
            <w:pPr>
              <w:rPr>
                <w:b/>
                <w:sz w:val="24"/>
                <w:szCs w:val="24"/>
              </w:rPr>
            </w:pPr>
            <w:r>
              <w:rPr>
                <w:sz w:val="24"/>
                <w:szCs w:val="24"/>
              </w:rPr>
              <w:t>Abbey Leigh MacLeod</w:t>
            </w: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203"/>
        </w:trPr>
        <w:tc>
          <w:tcPr>
            <w:tcW w:w="3085" w:type="dxa"/>
          </w:tcPr>
          <w:p w:rsidR="00410677" w:rsidRDefault="00410677" w:rsidP="003605BD">
            <w:pPr>
              <w:rPr>
                <w:b/>
                <w:sz w:val="24"/>
                <w:szCs w:val="24"/>
              </w:rPr>
            </w:pPr>
          </w:p>
        </w:tc>
        <w:tc>
          <w:tcPr>
            <w:tcW w:w="3119" w:type="dxa"/>
            <w:gridSpan w:val="2"/>
          </w:tcPr>
          <w:p w:rsidR="00410677" w:rsidRDefault="00410677" w:rsidP="003605BD">
            <w:pPr>
              <w:rPr>
                <w:b/>
                <w:sz w:val="24"/>
                <w:szCs w:val="24"/>
              </w:rPr>
            </w:pP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085" w:type="dxa"/>
          </w:tcPr>
          <w:p w:rsidR="00410677" w:rsidRDefault="00410677" w:rsidP="003605BD">
            <w:pPr>
              <w:rPr>
                <w:b/>
                <w:sz w:val="24"/>
                <w:szCs w:val="24"/>
              </w:rPr>
            </w:pPr>
          </w:p>
        </w:tc>
        <w:tc>
          <w:tcPr>
            <w:tcW w:w="3119" w:type="dxa"/>
            <w:gridSpan w:val="2"/>
          </w:tcPr>
          <w:p w:rsidR="00410677" w:rsidRDefault="00410677" w:rsidP="003605BD">
            <w:pPr>
              <w:rPr>
                <w:sz w:val="24"/>
                <w:szCs w:val="24"/>
              </w:rPr>
            </w:pP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6204" w:type="dxa"/>
            <w:gridSpan w:val="3"/>
          </w:tcPr>
          <w:p w:rsidR="00410677" w:rsidRPr="00531022" w:rsidRDefault="00410677" w:rsidP="003605BD">
            <w:pPr>
              <w:rPr>
                <w:b/>
                <w:sz w:val="24"/>
                <w:szCs w:val="24"/>
              </w:rPr>
            </w:pPr>
            <w:r w:rsidRPr="00531022">
              <w:rPr>
                <w:b/>
                <w:sz w:val="24"/>
                <w:szCs w:val="24"/>
              </w:rPr>
              <w:t>Added by Baptism in 201</w:t>
            </w:r>
            <w:r>
              <w:rPr>
                <w:b/>
                <w:sz w:val="24"/>
                <w:szCs w:val="24"/>
              </w:rPr>
              <w:t>4:</w:t>
            </w:r>
          </w:p>
        </w:tc>
        <w:tc>
          <w:tcPr>
            <w:tcW w:w="1134" w:type="dxa"/>
          </w:tcPr>
          <w:p w:rsidR="00410677" w:rsidRPr="008B21DD" w:rsidRDefault="00410677" w:rsidP="003605BD">
            <w:pPr>
              <w:jc w:val="center"/>
              <w:rPr>
                <w:sz w:val="24"/>
                <w:szCs w:val="24"/>
              </w:rPr>
            </w:pPr>
            <w:r>
              <w:rPr>
                <w:sz w:val="24"/>
                <w:szCs w:val="24"/>
              </w:rPr>
              <w:t>4</w:t>
            </w: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085" w:type="dxa"/>
          </w:tcPr>
          <w:p w:rsidR="00410677" w:rsidRDefault="00410677" w:rsidP="003605BD">
            <w:pPr>
              <w:rPr>
                <w:b/>
                <w:sz w:val="24"/>
                <w:szCs w:val="24"/>
              </w:rPr>
            </w:pPr>
          </w:p>
        </w:tc>
        <w:tc>
          <w:tcPr>
            <w:tcW w:w="3119" w:type="dxa"/>
            <w:gridSpan w:val="2"/>
          </w:tcPr>
          <w:p w:rsidR="00410677" w:rsidRDefault="00410677" w:rsidP="003605BD">
            <w:pPr>
              <w:rPr>
                <w:sz w:val="24"/>
                <w:szCs w:val="24"/>
              </w:rPr>
            </w:pPr>
            <w:r>
              <w:rPr>
                <w:sz w:val="24"/>
                <w:szCs w:val="24"/>
              </w:rPr>
              <w:t>Lauren Evelyn Fraser</w:t>
            </w:r>
          </w:p>
          <w:p w:rsidR="00410677" w:rsidRDefault="00410677" w:rsidP="003605BD">
            <w:pPr>
              <w:rPr>
                <w:b/>
                <w:sz w:val="24"/>
                <w:szCs w:val="24"/>
              </w:rPr>
            </w:pPr>
            <w:r>
              <w:rPr>
                <w:sz w:val="24"/>
                <w:szCs w:val="24"/>
              </w:rPr>
              <w:t>Catriona Elizabeth MacIntosh</w:t>
            </w: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085" w:type="dxa"/>
          </w:tcPr>
          <w:p w:rsidR="00410677" w:rsidRDefault="00410677" w:rsidP="003605BD">
            <w:pPr>
              <w:rPr>
                <w:b/>
                <w:sz w:val="24"/>
                <w:szCs w:val="24"/>
              </w:rPr>
            </w:pPr>
          </w:p>
        </w:tc>
        <w:tc>
          <w:tcPr>
            <w:tcW w:w="3119" w:type="dxa"/>
            <w:gridSpan w:val="2"/>
          </w:tcPr>
          <w:p w:rsidR="00410677" w:rsidRPr="00DD48E3" w:rsidRDefault="00410677" w:rsidP="00041B3B">
            <w:pPr>
              <w:rPr>
                <w:sz w:val="24"/>
                <w:szCs w:val="24"/>
              </w:rPr>
            </w:pPr>
            <w:r>
              <w:rPr>
                <w:sz w:val="24"/>
                <w:szCs w:val="24"/>
              </w:rPr>
              <w:t>Shelby Eli</w:t>
            </w:r>
            <w:r w:rsidR="00041B3B">
              <w:rPr>
                <w:sz w:val="24"/>
                <w:szCs w:val="24"/>
              </w:rPr>
              <w:t>s</w:t>
            </w:r>
            <w:r>
              <w:rPr>
                <w:sz w:val="24"/>
                <w:szCs w:val="24"/>
              </w:rPr>
              <w:t>abeth McRae</w:t>
            </w: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085" w:type="dxa"/>
          </w:tcPr>
          <w:p w:rsidR="00410677" w:rsidRDefault="00410677" w:rsidP="003605BD">
            <w:pPr>
              <w:rPr>
                <w:b/>
                <w:sz w:val="24"/>
                <w:szCs w:val="24"/>
              </w:rPr>
            </w:pPr>
          </w:p>
        </w:tc>
        <w:tc>
          <w:tcPr>
            <w:tcW w:w="3119" w:type="dxa"/>
            <w:gridSpan w:val="2"/>
          </w:tcPr>
          <w:p w:rsidR="00410677" w:rsidRDefault="00410677" w:rsidP="003605BD">
            <w:pPr>
              <w:rPr>
                <w:sz w:val="24"/>
                <w:szCs w:val="24"/>
              </w:rPr>
            </w:pPr>
            <w:r>
              <w:rPr>
                <w:sz w:val="24"/>
                <w:szCs w:val="24"/>
              </w:rPr>
              <w:t>Glen Ian McRae</w:t>
            </w: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6204" w:type="dxa"/>
            <w:gridSpan w:val="3"/>
          </w:tcPr>
          <w:p w:rsidR="00410677" w:rsidRPr="00531022" w:rsidRDefault="00410677" w:rsidP="003605BD">
            <w:pPr>
              <w:rPr>
                <w:b/>
                <w:sz w:val="24"/>
                <w:szCs w:val="24"/>
              </w:rPr>
            </w:pPr>
            <w:r w:rsidRPr="00531022">
              <w:rPr>
                <w:b/>
                <w:sz w:val="24"/>
                <w:szCs w:val="24"/>
              </w:rPr>
              <w:t>Children on Cradle Roll as of December 31</w:t>
            </w:r>
            <w:r w:rsidRPr="00531022">
              <w:rPr>
                <w:b/>
                <w:sz w:val="24"/>
                <w:szCs w:val="24"/>
                <w:vertAlign w:val="superscript"/>
              </w:rPr>
              <w:t>st</w:t>
            </w:r>
            <w:r w:rsidRPr="00531022">
              <w:rPr>
                <w:b/>
                <w:sz w:val="24"/>
                <w:szCs w:val="24"/>
              </w:rPr>
              <w:t>, 201</w:t>
            </w:r>
            <w:r>
              <w:rPr>
                <w:b/>
                <w:sz w:val="24"/>
                <w:szCs w:val="24"/>
              </w:rPr>
              <w:t>4:</w:t>
            </w:r>
            <w:r w:rsidRPr="00531022">
              <w:rPr>
                <w:b/>
                <w:sz w:val="24"/>
                <w:szCs w:val="24"/>
              </w:rPr>
              <w:tab/>
            </w:r>
          </w:p>
        </w:tc>
        <w:tc>
          <w:tcPr>
            <w:tcW w:w="1134" w:type="dxa"/>
          </w:tcPr>
          <w:p w:rsidR="00410677" w:rsidRPr="008B21DD" w:rsidRDefault="00410677" w:rsidP="003605BD">
            <w:pPr>
              <w:jc w:val="center"/>
              <w:rPr>
                <w:sz w:val="24"/>
                <w:szCs w:val="24"/>
              </w:rPr>
            </w:pPr>
            <w:r>
              <w:rPr>
                <w:sz w:val="24"/>
                <w:szCs w:val="24"/>
              </w:rPr>
              <w:t>8</w:t>
            </w: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426" w:type="dxa"/>
            <w:gridSpan w:val="2"/>
          </w:tcPr>
          <w:p w:rsidR="00410677" w:rsidRDefault="00410677" w:rsidP="003605BD">
            <w:pPr>
              <w:rPr>
                <w:b/>
                <w:sz w:val="24"/>
                <w:szCs w:val="24"/>
              </w:rPr>
            </w:pPr>
          </w:p>
        </w:tc>
        <w:tc>
          <w:tcPr>
            <w:tcW w:w="2778" w:type="dxa"/>
          </w:tcPr>
          <w:p w:rsidR="00410677" w:rsidRDefault="00410677" w:rsidP="003605BD">
            <w:pPr>
              <w:rPr>
                <w:sz w:val="24"/>
                <w:szCs w:val="24"/>
              </w:rPr>
            </w:pPr>
          </w:p>
        </w:tc>
        <w:tc>
          <w:tcPr>
            <w:tcW w:w="1134" w:type="dxa"/>
          </w:tcPr>
          <w:p w:rsidR="00410677" w:rsidRPr="008B21DD" w:rsidRDefault="00410677" w:rsidP="003605BD">
            <w:pPr>
              <w:jc w:val="center"/>
              <w:rPr>
                <w:sz w:val="24"/>
                <w:szCs w:val="24"/>
              </w:rPr>
            </w:pP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6204" w:type="dxa"/>
            <w:gridSpan w:val="3"/>
          </w:tcPr>
          <w:p w:rsidR="00410677" w:rsidRDefault="00410677" w:rsidP="003605BD">
            <w:pPr>
              <w:rPr>
                <w:sz w:val="24"/>
                <w:szCs w:val="24"/>
              </w:rPr>
            </w:pPr>
            <w:r w:rsidRPr="00864B4D">
              <w:rPr>
                <w:b/>
                <w:sz w:val="24"/>
                <w:szCs w:val="24"/>
              </w:rPr>
              <w:t>Birthday Cards sent in 201</w:t>
            </w:r>
            <w:r>
              <w:rPr>
                <w:b/>
                <w:sz w:val="24"/>
                <w:szCs w:val="24"/>
              </w:rPr>
              <w:t>3</w:t>
            </w:r>
            <w:r w:rsidRPr="00864B4D">
              <w:rPr>
                <w:b/>
                <w:sz w:val="24"/>
                <w:szCs w:val="24"/>
              </w:rPr>
              <w:t>:</w:t>
            </w:r>
          </w:p>
        </w:tc>
        <w:tc>
          <w:tcPr>
            <w:tcW w:w="1134" w:type="dxa"/>
          </w:tcPr>
          <w:p w:rsidR="00410677" w:rsidRPr="008B21DD" w:rsidRDefault="00410677" w:rsidP="003605BD">
            <w:pPr>
              <w:jc w:val="center"/>
              <w:rPr>
                <w:sz w:val="24"/>
                <w:szCs w:val="24"/>
              </w:rPr>
            </w:pPr>
            <w:r>
              <w:rPr>
                <w:sz w:val="24"/>
                <w:szCs w:val="24"/>
              </w:rPr>
              <w:t>6</w:t>
            </w:r>
          </w:p>
        </w:tc>
        <w:tc>
          <w:tcPr>
            <w:tcW w:w="2941" w:type="dxa"/>
            <w:tcBorders>
              <w:left w:val="nil"/>
            </w:tcBorders>
          </w:tcPr>
          <w:p w:rsidR="00410677" w:rsidRPr="008B21DD" w:rsidRDefault="00410677" w:rsidP="003605BD">
            <w:pPr>
              <w:jc w:val="center"/>
              <w:rPr>
                <w:sz w:val="24"/>
                <w:szCs w:val="24"/>
              </w:rPr>
            </w:pPr>
          </w:p>
        </w:tc>
      </w:tr>
      <w:tr w:rsidR="00410677" w:rsidTr="003605BD">
        <w:trPr>
          <w:trHeight w:val="311"/>
        </w:trPr>
        <w:tc>
          <w:tcPr>
            <w:tcW w:w="3426" w:type="dxa"/>
            <w:gridSpan w:val="2"/>
          </w:tcPr>
          <w:p w:rsidR="00410677" w:rsidRDefault="00410677" w:rsidP="003605BD">
            <w:pPr>
              <w:rPr>
                <w:b/>
                <w:sz w:val="24"/>
                <w:szCs w:val="24"/>
              </w:rPr>
            </w:pPr>
          </w:p>
        </w:tc>
        <w:tc>
          <w:tcPr>
            <w:tcW w:w="2778" w:type="dxa"/>
          </w:tcPr>
          <w:p w:rsidR="00410677" w:rsidRDefault="00410677" w:rsidP="003605BD">
            <w:pPr>
              <w:rPr>
                <w:sz w:val="24"/>
                <w:szCs w:val="24"/>
              </w:rPr>
            </w:pPr>
          </w:p>
        </w:tc>
        <w:tc>
          <w:tcPr>
            <w:tcW w:w="1134" w:type="dxa"/>
          </w:tcPr>
          <w:p w:rsidR="00410677" w:rsidRPr="008B21DD" w:rsidRDefault="00410677" w:rsidP="003605BD">
            <w:pPr>
              <w:jc w:val="center"/>
              <w:rPr>
                <w:sz w:val="24"/>
                <w:szCs w:val="24"/>
              </w:rPr>
            </w:pPr>
          </w:p>
        </w:tc>
        <w:tc>
          <w:tcPr>
            <w:tcW w:w="2941" w:type="dxa"/>
          </w:tcPr>
          <w:p w:rsidR="00410677" w:rsidRPr="008B21DD" w:rsidRDefault="00410677" w:rsidP="003605BD">
            <w:pPr>
              <w:jc w:val="center"/>
              <w:rPr>
                <w:sz w:val="24"/>
                <w:szCs w:val="24"/>
              </w:rPr>
            </w:pPr>
          </w:p>
        </w:tc>
      </w:tr>
      <w:tr w:rsidR="00410677" w:rsidTr="003605BD">
        <w:trPr>
          <w:trHeight w:val="361"/>
        </w:trPr>
        <w:tc>
          <w:tcPr>
            <w:tcW w:w="10279" w:type="dxa"/>
            <w:gridSpan w:val="5"/>
          </w:tcPr>
          <w:p w:rsidR="00410677" w:rsidRDefault="00410677" w:rsidP="003605BD">
            <w:pPr>
              <w:rPr>
                <w:sz w:val="24"/>
                <w:szCs w:val="24"/>
              </w:rPr>
            </w:pPr>
            <w:r>
              <w:rPr>
                <w:sz w:val="24"/>
                <w:szCs w:val="24"/>
              </w:rPr>
              <w:t xml:space="preserve">He shall feed his flock like a </w:t>
            </w:r>
            <w:r w:rsidR="00EB29C1">
              <w:rPr>
                <w:sz w:val="24"/>
                <w:szCs w:val="24"/>
              </w:rPr>
              <w:t>shepherd;</w:t>
            </w:r>
            <w:r>
              <w:rPr>
                <w:sz w:val="24"/>
                <w:szCs w:val="24"/>
              </w:rPr>
              <w:t xml:space="preserve"> He shall gather – His little lambs, in His arms.</w:t>
            </w:r>
          </w:p>
          <w:p w:rsidR="00410677" w:rsidRPr="008B21DD" w:rsidRDefault="00410677" w:rsidP="003605BD">
            <w:pPr>
              <w:rPr>
                <w:sz w:val="24"/>
                <w:szCs w:val="24"/>
              </w:rPr>
            </w:pPr>
          </w:p>
        </w:tc>
      </w:tr>
      <w:tr w:rsidR="00410677" w:rsidTr="003605BD">
        <w:trPr>
          <w:trHeight w:val="311"/>
        </w:trPr>
        <w:tc>
          <w:tcPr>
            <w:tcW w:w="10279" w:type="dxa"/>
            <w:gridSpan w:val="5"/>
          </w:tcPr>
          <w:p w:rsidR="00410677" w:rsidRDefault="00410677" w:rsidP="003605BD">
            <w:pPr>
              <w:rPr>
                <w:sz w:val="24"/>
                <w:szCs w:val="24"/>
              </w:rPr>
            </w:pPr>
            <w:r>
              <w:rPr>
                <w:sz w:val="24"/>
                <w:szCs w:val="24"/>
              </w:rPr>
              <w:t>Respectfully Submitted,</w:t>
            </w:r>
          </w:p>
          <w:p w:rsidR="00410677" w:rsidRDefault="00410677" w:rsidP="003605BD">
            <w:pPr>
              <w:rPr>
                <w:sz w:val="24"/>
                <w:szCs w:val="24"/>
              </w:rPr>
            </w:pPr>
            <w:r w:rsidRPr="00B10FEF">
              <w:rPr>
                <w:i/>
                <w:sz w:val="24"/>
                <w:szCs w:val="24"/>
              </w:rPr>
              <w:t>Margaret MacLeod</w:t>
            </w:r>
            <w:r>
              <w:rPr>
                <w:sz w:val="24"/>
                <w:szCs w:val="24"/>
              </w:rPr>
              <w:t xml:space="preserve"> – Sunday School Cradle Roll</w:t>
            </w:r>
          </w:p>
          <w:p w:rsidR="004405FB" w:rsidRDefault="004405FB" w:rsidP="003605BD">
            <w:pPr>
              <w:rPr>
                <w:sz w:val="24"/>
                <w:szCs w:val="24"/>
              </w:rPr>
            </w:pPr>
          </w:p>
          <w:p w:rsidR="004405FB" w:rsidRPr="00FC3313" w:rsidRDefault="004405FB" w:rsidP="004405FB">
            <w:pPr>
              <w:pStyle w:val="Heading1"/>
              <w:jc w:val="center"/>
              <w:outlineLvl w:val="0"/>
              <w:rPr>
                <w:color w:val="auto"/>
              </w:rPr>
            </w:pPr>
            <w:bookmarkStart w:id="12" w:name="_Toc446356422"/>
            <w:r w:rsidRPr="00FC3313">
              <w:rPr>
                <w:color w:val="auto"/>
              </w:rPr>
              <w:t>Choir Report 201</w:t>
            </w:r>
            <w:r>
              <w:rPr>
                <w:color w:val="auto"/>
              </w:rPr>
              <w:t>4</w:t>
            </w:r>
            <w:bookmarkEnd w:id="12"/>
          </w:p>
          <w:p w:rsidR="004405FB" w:rsidRDefault="004405FB" w:rsidP="004405FB">
            <w:pPr>
              <w:jc w:val="center"/>
            </w:pPr>
          </w:p>
          <w:p w:rsidR="004405FB" w:rsidRPr="00C14E95" w:rsidRDefault="004405FB" w:rsidP="004405FB">
            <w:pPr>
              <w:rPr>
                <w:rFonts w:cstheme="minorHAnsi"/>
                <w:sz w:val="24"/>
                <w:szCs w:val="24"/>
              </w:rPr>
            </w:pPr>
            <w:r w:rsidRPr="00C14E95">
              <w:rPr>
                <w:rFonts w:cstheme="minorHAnsi"/>
                <w:sz w:val="24"/>
                <w:szCs w:val="24"/>
              </w:rPr>
              <w:t>This past year, Rev. Julia Apps-Douglas and Eileen conducted worship at the Maxville Manor in the chapel and in special care.</w:t>
            </w:r>
          </w:p>
          <w:p w:rsidR="004405FB" w:rsidRPr="00C14E95" w:rsidRDefault="004405FB" w:rsidP="004405FB">
            <w:pPr>
              <w:rPr>
                <w:rFonts w:cstheme="minorHAnsi"/>
                <w:sz w:val="24"/>
                <w:szCs w:val="24"/>
              </w:rPr>
            </w:pPr>
            <w:r w:rsidRPr="00C14E95">
              <w:rPr>
                <w:rFonts w:cstheme="minorHAnsi"/>
                <w:sz w:val="24"/>
                <w:szCs w:val="24"/>
              </w:rPr>
              <w:t xml:space="preserve">A sincere thank-you is extended to Aaron Pritchard, Paul and Brenna Villeneuve and Ashley MacLeod-McRae, who have </w:t>
            </w:r>
            <w:r w:rsidR="00887E26" w:rsidRPr="00C14E95">
              <w:rPr>
                <w:rFonts w:cstheme="minorHAnsi"/>
                <w:sz w:val="24"/>
                <w:szCs w:val="24"/>
              </w:rPr>
              <w:t>throughout</w:t>
            </w:r>
            <w:r w:rsidRPr="00C14E95">
              <w:rPr>
                <w:rFonts w:cstheme="minorHAnsi"/>
                <w:sz w:val="24"/>
                <w:szCs w:val="24"/>
              </w:rPr>
              <w:t xml:space="preserve"> the year, shared their gift of music with the congregation of Kenyon Church.</w:t>
            </w:r>
          </w:p>
          <w:p w:rsidR="004405FB" w:rsidRPr="00C14E95" w:rsidRDefault="004405FB" w:rsidP="004405FB">
            <w:pPr>
              <w:rPr>
                <w:rFonts w:cstheme="minorHAnsi"/>
                <w:sz w:val="24"/>
                <w:szCs w:val="24"/>
              </w:rPr>
            </w:pPr>
            <w:r w:rsidRPr="00C14E95">
              <w:rPr>
                <w:rFonts w:cstheme="minorHAnsi"/>
                <w:sz w:val="24"/>
                <w:szCs w:val="24"/>
              </w:rPr>
              <w:t>Also thank-you to our faithful choir members and anyone else who has joined them  on special occasions.</w:t>
            </w:r>
          </w:p>
          <w:p w:rsidR="004405FB" w:rsidRPr="00C14E95" w:rsidRDefault="004405FB" w:rsidP="004405FB">
            <w:pPr>
              <w:rPr>
                <w:rFonts w:cstheme="minorHAnsi"/>
                <w:sz w:val="24"/>
                <w:szCs w:val="24"/>
              </w:rPr>
            </w:pPr>
          </w:p>
          <w:p w:rsidR="004405FB" w:rsidRPr="00C14E95" w:rsidRDefault="004405FB" w:rsidP="004405FB">
            <w:pPr>
              <w:rPr>
                <w:rFonts w:cstheme="minorHAnsi"/>
                <w:sz w:val="24"/>
                <w:szCs w:val="24"/>
              </w:rPr>
            </w:pPr>
            <w:r w:rsidRPr="00C14E95">
              <w:rPr>
                <w:rFonts w:cstheme="minorHAnsi"/>
                <w:sz w:val="24"/>
                <w:szCs w:val="24"/>
              </w:rPr>
              <w:t>President: Catherine Gauthier</w:t>
            </w:r>
          </w:p>
          <w:p w:rsidR="004405FB" w:rsidRDefault="004405FB" w:rsidP="004405FB">
            <w:pPr>
              <w:rPr>
                <w:rFonts w:cstheme="minorHAnsi"/>
                <w:sz w:val="24"/>
                <w:szCs w:val="24"/>
              </w:rPr>
            </w:pPr>
            <w:r w:rsidRPr="00C14E95">
              <w:rPr>
                <w:rFonts w:cstheme="minorHAnsi"/>
                <w:sz w:val="24"/>
                <w:szCs w:val="24"/>
              </w:rPr>
              <w:t>Secretary:  Eileen Campbell</w:t>
            </w:r>
          </w:p>
          <w:p w:rsidR="00934501" w:rsidRDefault="00934501" w:rsidP="004405FB">
            <w:pPr>
              <w:rPr>
                <w:rFonts w:cstheme="minorHAnsi"/>
                <w:sz w:val="24"/>
                <w:szCs w:val="24"/>
              </w:rPr>
            </w:pPr>
          </w:p>
          <w:p w:rsidR="00934501" w:rsidRPr="00934501" w:rsidRDefault="00934501" w:rsidP="004405FB">
            <w:pPr>
              <w:rPr>
                <w:rFonts w:cstheme="minorHAnsi"/>
                <w:i/>
                <w:color w:val="000000"/>
                <w:sz w:val="24"/>
                <w:szCs w:val="24"/>
              </w:rPr>
            </w:pPr>
            <w:r w:rsidRPr="00934501">
              <w:rPr>
                <w:rFonts w:cstheme="minorHAnsi"/>
                <w:i/>
                <w:color w:val="000000"/>
                <w:sz w:val="24"/>
                <w:szCs w:val="24"/>
              </w:rPr>
              <w:t>“Let the word of Christ dwell in you richly in all wisdom; teaching and admonishing one another in psalms and hymns and spiritual songs, singing with grace in your hearts to the Lord.”</w:t>
            </w:r>
          </w:p>
          <w:p w:rsidR="00934501" w:rsidRPr="00934501" w:rsidRDefault="00934501" w:rsidP="004405FB">
            <w:pPr>
              <w:rPr>
                <w:rFonts w:cstheme="minorHAnsi"/>
                <w:sz w:val="24"/>
                <w:szCs w:val="24"/>
              </w:rPr>
            </w:pPr>
            <w:r w:rsidRPr="00934501">
              <w:rPr>
                <w:rFonts w:cstheme="minorHAnsi"/>
                <w:color w:val="000000"/>
                <w:sz w:val="24"/>
                <w:szCs w:val="24"/>
              </w:rPr>
              <w:t>Colossians 3:16</w:t>
            </w:r>
          </w:p>
          <w:p w:rsidR="004405FB" w:rsidRPr="008B21DD" w:rsidRDefault="004405FB" w:rsidP="003605BD">
            <w:pPr>
              <w:rPr>
                <w:sz w:val="24"/>
                <w:szCs w:val="24"/>
              </w:rPr>
            </w:pPr>
          </w:p>
        </w:tc>
      </w:tr>
    </w:tbl>
    <w:p w:rsidR="00410677" w:rsidRDefault="00410677" w:rsidP="00410677">
      <w:r>
        <w:lastRenderedPageBreak/>
        <w:br w:type="page"/>
      </w:r>
    </w:p>
    <w:p w:rsidR="001C1FAD" w:rsidRPr="002C2B51" w:rsidRDefault="001C1FAD" w:rsidP="002C2B51">
      <w:pPr>
        <w:pStyle w:val="Heading1"/>
        <w:jc w:val="center"/>
        <w:rPr>
          <w:color w:val="auto"/>
        </w:rPr>
      </w:pPr>
      <w:bookmarkStart w:id="13" w:name="_Toc446356423"/>
      <w:r w:rsidRPr="002C2B51">
        <w:rPr>
          <w:color w:val="auto"/>
        </w:rPr>
        <w:lastRenderedPageBreak/>
        <w:t>Kenyon Women’s Association Report 201</w:t>
      </w:r>
      <w:r w:rsidR="00E8000E">
        <w:rPr>
          <w:color w:val="auto"/>
        </w:rPr>
        <w:t>4</w:t>
      </w:r>
      <w:bookmarkEnd w:id="13"/>
    </w:p>
    <w:p w:rsidR="001C1FAD" w:rsidRDefault="001C1FAD" w:rsidP="001C1FAD">
      <w:pPr>
        <w:spacing w:after="0" w:line="240" w:lineRule="auto"/>
        <w:jc w:val="center"/>
      </w:pPr>
    </w:p>
    <w:p w:rsidR="00D95FC8" w:rsidRDefault="00D95FC8" w:rsidP="00D44C54">
      <w:pPr>
        <w:spacing w:after="0" w:line="240" w:lineRule="auto"/>
      </w:pPr>
      <w:r>
        <w:t>The Kenyon Women’s A</w:t>
      </w:r>
      <w:r w:rsidR="00E8000E">
        <w:t>ssociation held six regular and six</w:t>
      </w:r>
      <w:r>
        <w:t xml:space="preserve"> special meetings during the year, with President Dona Addison presiding.</w:t>
      </w:r>
    </w:p>
    <w:p w:rsidR="00D95FC8" w:rsidRDefault="00D95FC8" w:rsidP="00D44C54">
      <w:pPr>
        <w:spacing w:after="0" w:line="240" w:lineRule="auto"/>
      </w:pPr>
      <w:r>
        <w:t>Lunches were catered for the following:</w:t>
      </w:r>
    </w:p>
    <w:p w:rsidR="00D95FC8" w:rsidRDefault="00A815E0" w:rsidP="00D44C54">
      <w:pPr>
        <w:pStyle w:val="ListParagraph"/>
        <w:numPr>
          <w:ilvl w:val="0"/>
          <w:numId w:val="5"/>
        </w:numPr>
        <w:spacing w:after="0" w:line="240" w:lineRule="auto"/>
      </w:pPr>
      <w:r>
        <w:t>Rev. Julia Apps Douglas becoming Moderator for the Presbytery on January 26</w:t>
      </w:r>
      <w:r w:rsidRPr="00A815E0">
        <w:rPr>
          <w:vertAlign w:val="superscript"/>
        </w:rPr>
        <w:t>th</w:t>
      </w:r>
    </w:p>
    <w:p w:rsidR="00D95FC8" w:rsidRDefault="00A815E0" w:rsidP="00D44C54">
      <w:pPr>
        <w:pStyle w:val="ListParagraph"/>
        <w:numPr>
          <w:ilvl w:val="0"/>
          <w:numId w:val="5"/>
        </w:numPr>
        <w:spacing w:after="0" w:line="240" w:lineRule="auto"/>
      </w:pPr>
      <w:r>
        <w:t>Congregational Meeting on February 23</w:t>
      </w:r>
      <w:r w:rsidRPr="00A815E0">
        <w:rPr>
          <w:vertAlign w:val="superscript"/>
        </w:rPr>
        <w:t>rd</w:t>
      </w:r>
      <w:r>
        <w:t xml:space="preserve"> </w:t>
      </w:r>
    </w:p>
    <w:p w:rsidR="00D95FC8" w:rsidRDefault="00D95FC8" w:rsidP="00D44C54">
      <w:pPr>
        <w:pStyle w:val="ListParagraph"/>
        <w:numPr>
          <w:ilvl w:val="0"/>
          <w:numId w:val="5"/>
        </w:numPr>
        <w:spacing w:after="0" w:line="240" w:lineRule="auto"/>
      </w:pPr>
      <w:r>
        <w:t>Church Breakfast on April 2</w:t>
      </w:r>
      <w:r w:rsidR="00A815E0">
        <w:t>6</w:t>
      </w:r>
      <w:r>
        <w:rPr>
          <w:vertAlign w:val="superscript"/>
        </w:rPr>
        <w:t>th</w:t>
      </w:r>
    </w:p>
    <w:p w:rsidR="00D95FC8" w:rsidRDefault="00D95FC8" w:rsidP="00D44C54">
      <w:pPr>
        <w:pStyle w:val="ListParagraph"/>
        <w:numPr>
          <w:ilvl w:val="0"/>
          <w:numId w:val="5"/>
        </w:numPr>
        <w:spacing w:after="0" w:line="240" w:lineRule="auto"/>
      </w:pPr>
      <w:r>
        <w:t xml:space="preserve">Church Ham Supper on </w:t>
      </w:r>
      <w:r w:rsidR="00A815E0">
        <w:t>May 24</w:t>
      </w:r>
      <w:r w:rsidR="00A815E0" w:rsidRPr="00A815E0">
        <w:rPr>
          <w:vertAlign w:val="superscript"/>
        </w:rPr>
        <w:t>th</w:t>
      </w:r>
    </w:p>
    <w:p w:rsidR="00A815E0" w:rsidRDefault="00A815E0" w:rsidP="00D44C54">
      <w:pPr>
        <w:pStyle w:val="ListParagraph"/>
        <w:numPr>
          <w:ilvl w:val="0"/>
          <w:numId w:val="5"/>
        </w:numPr>
        <w:spacing w:after="0" w:line="240" w:lineRule="auto"/>
      </w:pPr>
      <w:r>
        <w:t>Pioneer Service on June 15</w:t>
      </w:r>
      <w:r w:rsidRPr="00A815E0">
        <w:rPr>
          <w:vertAlign w:val="superscript"/>
        </w:rPr>
        <w:t>th</w:t>
      </w:r>
      <w:r>
        <w:t xml:space="preserve"> </w:t>
      </w:r>
    </w:p>
    <w:p w:rsidR="00A815E0" w:rsidRDefault="00A815E0" w:rsidP="00D44C54">
      <w:pPr>
        <w:pStyle w:val="ListParagraph"/>
        <w:numPr>
          <w:ilvl w:val="0"/>
          <w:numId w:val="5"/>
        </w:numPr>
        <w:spacing w:after="0" w:line="240" w:lineRule="auto"/>
      </w:pPr>
      <w:r>
        <w:t>Church Musical Social bake table on July 8</w:t>
      </w:r>
      <w:r w:rsidRPr="00A815E0">
        <w:rPr>
          <w:vertAlign w:val="superscript"/>
        </w:rPr>
        <w:t>th</w:t>
      </w:r>
    </w:p>
    <w:p w:rsidR="00D95FC8" w:rsidRDefault="00D95FC8" w:rsidP="00D44C54">
      <w:pPr>
        <w:pStyle w:val="ListParagraph"/>
        <w:numPr>
          <w:ilvl w:val="0"/>
          <w:numId w:val="5"/>
        </w:numPr>
        <w:spacing w:after="0" w:line="240" w:lineRule="auto"/>
      </w:pPr>
      <w:r>
        <w:t xml:space="preserve">Memorial Sunday on </w:t>
      </w:r>
      <w:r w:rsidR="00A815E0">
        <w:t>August 31</w:t>
      </w:r>
      <w:r w:rsidR="00A815E0" w:rsidRPr="00A815E0">
        <w:rPr>
          <w:vertAlign w:val="superscript"/>
        </w:rPr>
        <w:t>st</w:t>
      </w:r>
      <w:r w:rsidR="00A815E0">
        <w:t xml:space="preserve"> </w:t>
      </w:r>
    </w:p>
    <w:p w:rsidR="00D95FC8" w:rsidRDefault="00D95FC8" w:rsidP="00D44C54">
      <w:pPr>
        <w:pStyle w:val="ListParagraph"/>
        <w:numPr>
          <w:ilvl w:val="0"/>
          <w:numId w:val="5"/>
        </w:numPr>
        <w:spacing w:after="0" w:line="240" w:lineRule="auto"/>
      </w:pPr>
      <w:r>
        <w:t xml:space="preserve">Anniversary </w:t>
      </w:r>
      <w:r w:rsidR="00A815E0">
        <w:t>Service on October 19</w:t>
      </w:r>
      <w:r w:rsidR="00A815E0" w:rsidRPr="00A815E0">
        <w:rPr>
          <w:vertAlign w:val="superscript"/>
        </w:rPr>
        <w:t>th</w:t>
      </w:r>
      <w:r w:rsidR="00A815E0">
        <w:t xml:space="preserve"> </w:t>
      </w:r>
    </w:p>
    <w:p w:rsidR="00A815E0" w:rsidRDefault="00A815E0" w:rsidP="00D44C54">
      <w:pPr>
        <w:pStyle w:val="ListParagraph"/>
        <w:numPr>
          <w:ilvl w:val="0"/>
          <w:numId w:val="5"/>
        </w:numPr>
        <w:spacing w:after="0" w:line="240" w:lineRule="auto"/>
      </w:pPr>
      <w:r>
        <w:t>Five Funerals</w:t>
      </w:r>
    </w:p>
    <w:p w:rsidR="00D95FC8" w:rsidRDefault="00D95FC8" w:rsidP="00D44C54">
      <w:pPr>
        <w:spacing w:after="0" w:line="240" w:lineRule="auto"/>
      </w:pPr>
      <w:r>
        <w:t>Flowers were placed in the Sanctuary for the Easter and Anniversary Services</w:t>
      </w:r>
      <w:r w:rsidR="00D2073E">
        <w:t>.</w:t>
      </w:r>
    </w:p>
    <w:p w:rsidR="00A815E0" w:rsidRDefault="00A815E0" w:rsidP="00D44C54">
      <w:pPr>
        <w:spacing w:after="0" w:line="240" w:lineRule="auto"/>
      </w:pPr>
      <w:r>
        <w:t>A donation of five thousand dollars was presented to the Kenyon Church General Fund.</w:t>
      </w:r>
    </w:p>
    <w:p w:rsidR="00D225BD" w:rsidRDefault="00A815E0" w:rsidP="00A815E0">
      <w:pPr>
        <w:spacing w:after="0" w:line="240" w:lineRule="auto"/>
      </w:pPr>
      <w:r>
        <w:t xml:space="preserve">The Association paid for the Insurance on the hall contents and for half the cost of the </w:t>
      </w:r>
      <w:r w:rsidR="00D225BD">
        <w:t xml:space="preserve">annual reports.  </w:t>
      </w:r>
    </w:p>
    <w:p w:rsidR="00D95FC8" w:rsidRDefault="00A815E0" w:rsidP="00A815E0">
      <w:pPr>
        <w:spacing w:after="0" w:line="240" w:lineRule="auto"/>
      </w:pPr>
      <w:r>
        <w:t>New runners were purchased for the hall tables.   Thanks to Dona Addison, Evelyn MacQueen and Catherine Gauthier for their sewing skills.</w:t>
      </w:r>
    </w:p>
    <w:p w:rsidR="00A815E0" w:rsidRDefault="00A815E0" w:rsidP="00A815E0">
      <w:pPr>
        <w:spacing w:after="0" w:line="240" w:lineRule="auto"/>
      </w:pPr>
      <w:r>
        <w:t>Water pitchers were purchased for the hall tables.</w:t>
      </w:r>
    </w:p>
    <w:p w:rsidR="00D95FC8" w:rsidRDefault="00D95FC8" w:rsidP="00D44C54">
      <w:pPr>
        <w:spacing w:after="0" w:line="240" w:lineRule="auto"/>
      </w:pPr>
      <w:r>
        <w:t>The Convenor</w:t>
      </w:r>
      <w:r w:rsidR="00D2073E">
        <w:t>’s</w:t>
      </w:r>
      <w:r>
        <w:t xml:space="preserve"> </w:t>
      </w:r>
      <w:r w:rsidR="00CA36E9">
        <w:t>list,</w:t>
      </w:r>
      <w:r>
        <w:t xml:space="preserve"> Sick and Shut-In lists, and the Christmas lists were brought up to date.   Gifts were </w:t>
      </w:r>
      <w:r w:rsidR="00F91991">
        <w:t xml:space="preserve">purchased </w:t>
      </w:r>
      <w:r>
        <w:t>and delivered or sent</w:t>
      </w:r>
      <w:r w:rsidR="00264793">
        <w:t>.</w:t>
      </w:r>
    </w:p>
    <w:p w:rsidR="00D95FC8" w:rsidRDefault="00F91991" w:rsidP="00D44C54">
      <w:pPr>
        <w:spacing w:after="0" w:line="240" w:lineRule="auto"/>
      </w:pPr>
      <w:r>
        <w:t>July 7, 2015 (Tuesday evening) has been chosen as the date for our Church Musical Social.  A gift certificate was presented to Ashley MacLeod McRae at the Sunday School concert in recognition of her work organizing this year’s successful concert.</w:t>
      </w:r>
    </w:p>
    <w:p w:rsidR="00D95FC8" w:rsidRDefault="00D95FC8" w:rsidP="00D44C54">
      <w:pPr>
        <w:spacing w:after="0" w:line="240" w:lineRule="auto"/>
      </w:pPr>
      <w:r>
        <w:t xml:space="preserve">Special thanks </w:t>
      </w:r>
      <w:r w:rsidR="00F91991">
        <w:t xml:space="preserve">extended </w:t>
      </w:r>
      <w:r>
        <w:t xml:space="preserve">to Dona Addison and to Doris MacIntosh </w:t>
      </w:r>
      <w:r w:rsidR="00F91991">
        <w:t>for the care of the flower beds.</w:t>
      </w:r>
    </w:p>
    <w:p w:rsidR="00F91991" w:rsidRDefault="00F91991" w:rsidP="00D44C54">
      <w:pPr>
        <w:spacing w:after="0" w:line="240" w:lineRule="auto"/>
      </w:pPr>
      <w:r>
        <w:t>Several of our members attended a conference at St. John’s Church in Cornwall</w:t>
      </w:r>
      <w:r w:rsidR="00604458">
        <w:t>, by Kennon Callahan, on the “</w:t>
      </w:r>
      <w:r w:rsidR="000953BC">
        <w:t>Strength</w:t>
      </w:r>
      <w:r w:rsidR="00604458">
        <w:t xml:space="preserve"> of Small Rural Churches”</w:t>
      </w:r>
    </w:p>
    <w:p w:rsidR="00D95FC8" w:rsidRDefault="00D95FC8" w:rsidP="00D44C54">
      <w:pPr>
        <w:spacing w:after="0" w:line="240" w:lineRule="auto"/>
      </w:pPr>
      <w:r>
        <w:t xml:space="preserve">The Women’s Association wishes to express our sincere thanks to all members and friends who have supported our endeavors during the year, </w:t>
      </w:r>
      <w:r w:rsidR="00604458">
        <w:t xml:space="preserve">with a special “Thank you” </w:t>
      </w:r>
      <w:r>
        <w:t>to Dona Addison for her leadership.</w:t>
      </w:r>
    </w:p>
    <w:p w:rsidR="00E31156" w:rsidRDefault="00E31156" w:rsidP="00D44C54">
      <w:pPr>
        <w:spacing w:after="0" w:line="240" w:lineRule="auto"/>
      </w:pPr>
    </w:p>
    <w:p w:rsidR="00E24E06" w:rsidRDefault="00E24E06" w:rsidP="00D44C54">
      <w:pPr>
        <w:spacing w:after="0" w:line="240" w:lineRule="auto"/>
        <w:jc w:val="both"/>
      </w:pPr>
      <w:r>
        <w:t>Respectfully submitted</w:t>
      </w:r>
      <w:r w:rsidR="00264793">
        <w:t>,</w:t>
      </w:r>
    </w:p>
    <w:p w:rsidR="00E24E06" w:rsidRDefault="00E24E06" w:rsidP="00D44C54">
      <w:pPr>
        <w:spacing w:after="0" w:line="240" w:lineRule="auto"/>
        <w:jc w:val="both"/>
      </w:pPr>
      <w:r w:rsidRPr="00B10FEF">
        <w:rPr>
          <w:i/>
        </w:rPr>
        <w:t>Catherine Gauthier</w:t>
      </w:r>
      <w:r>
        <w:t>, Secretary</w:t>
      </w:r>
    </w:p>
    <w:p w:rsidR="00E24E06" w:rsidRDefault="00E24E06" w:rsidP="006501EC">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565"/>
        <w:gridCol w:w="1985"/>
        <w:gridCol w:w="1984"/>
      </w:tblGrid>
      <w:tr w:rsidR="005408F2" w:rsidTr="00060A79">
        <w:tc>
          <w:tcPr>
            <w:tcW w:w="9180" w:type="dxa"/>
            <w:gridSpan w:val="4"/>
          </w:tcPr>
          <w:p w:rsidR="005408F2" w:rsidRPr="00E31156" w:rsidRDefault="005408F2" w:rsidP="00707D4D">
            <w:pPr>
              <w:jc w:val="both"/>
              <w:rPr>
                <w:b/>
                <w:sz w:val="28"/>
                <w:szCs w:val="28"/>
              </w:rPr>
            </w:pPr>
            <w:r w:rsidRPr="00E31156">
              <w:rPr>
                <w:b/>
                <w:sz w:val="28"/>
                <w:szCs w:val="28"/>
              </w:rPr>
              <w:t>W.A. S</w:t>
            </w:r>
            <w:r w:rsidR="00707D4D">
              <w:rPr>
                <w:b/>
                <w:sz w:val="28"/>
                <w:szCs w:val="28"/>
              </w:rPr>
              <w:t>l</w:t>
            </w:r>
            <w:r w:rsidRPr="00E31156">
              <w:rPr>
                <w:b/>
                <w:sz w:val="28"/>
                <w:szCs w:val="28"/>
              </w:rPr>
              <w:t>ate of Officers for 2015</w:t>
            </w:r>
          </w:p>
        </w:tc>
      </w:tr>
      <w:tr w:rsidR="005408F2" w:rsidTr="00060A79">
        <w:tc>
          <w:tcPr>
            <w:tcW w:w="2646" w:type="dxa"/>
          </w:tcPr>
          <w:p w:rsidR="005408F2" w:rsidRDefault="005408F2" w:rsidP="006501EC">
            <w:pPr>
              <w:jc w:val="both"/>
            </w:pPr>
            <w:r>
              <w:t>President:</w:t>
            </w:r>
          </w:p>
        </w:tc>
        <w:tc>
          <w:tcPr>
            <w:tcW w:w="2565" w:type="dxa"/>
          </w:tcPr>
          <w:p w:rsidR="005408F2" w:rsidRDefault="00452F39" w:rsidP="006501EC">
            <w:pPr>
              <w:jc w:val="both"/>
            </w:pPr>
            <w:r>
              <w:t>Dona Addison</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Secretary:</w:t>
            </w:r>
          </w:p>
        </w:tc>
        <w:tc>
          <w:tcPr>
            <w:tcW w:w="2565" w:type="dxa"/>
          </w:tcPr>
          <w:p w:rsidR="005408F2" w:rsidRDefault="00452F39" w:rsidP="006501EC">
            <w:pPr>
              <w:jc w:val="both"/>
            </w:pPr>
            <w:r>
              <w:t>Catherine Gauthier</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Treasurer:</w:t>
            </w:r>
          </w:p>
        </w:tc>
        <w:tc>
          <w:tcPr>
            <w:tcW w:w="2565" w:type="dxa"/>
          </w:tcPr>
          <w:p w:rsidR="005408F2" w:rsidRDefault="00452F39" w:rsidP="006501EC">
            <w:pPr>
              <w:jc w:val="both"/>
            </w:pPr>
            <w:r>
              <w:t>Margaret MacLeod</w:t>
            </w:r>
          </w:p>
        </w:tc>
        <w:tc>
          <w:tcPr>
            <w:tcW w:w="1985" w:type="dxa"/>
          </w:tcPr>
          <w:p w:rsidR="005408F2" w:rsidRDefault="005408F2" w:rsidP="006501EC">
            <w:pPr>
              <w:jc w:val="both"/>
            </w:pP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Food Committee:</w:t>
            </w:r>
          </w:p>
        </w:tc>
        <w:tc>
          <w:tcPr>
            <w:tcW w:w="2565" w:type="dxa"/>
          </w:tcPr>
          <w:p w:rsidR="005408F2" w:rsidRDefault="00452F39" w:rsidP="006501EC">
            <w:pPr>
              <w:jc w:val="both"/>
            </w:pPr>
            <w:r>
              <w:t>Elizabeth Stewart</w:t>
            </w:r>
          </w:p>
        </w:tc>
        <w:tc>
          <w:tcPr>
            <w:tcW w:w="1985" w:type="dxa"/>
          </w:tcPr>
          <w:p w:rsidR="005408F2" w:rsidRDefault="00587445" w:rsidP="006501EC">
            <w:pPr>
              <w:jc w:val="both"/>
            </w:pPr>
            <w:r>
              <w:t>Dona Addison</w:t>
            </w:r>
          </w:p>
        </w:tc>
        <w:tc>
          <w:tcPr>
            <w:tcW w:w="1984" w:type="dxa"/>
          </w:tcPr>
          <w:p w:rsidR="005408F2" w:rsidRDefault="00587445" w:rsidP="006501EC">
            <w:pPr>
              <w:jc w:val="both"/>
            </w:pPr>
            <w:r>
              <w:t>Jean MacLeod</w:t>
            </w:r>
          </w:p>
        </w:tc>
      </w:tr>
      <w:tr w:rsidR="005408F2" w:rsidTr="00060A79">
        <w:tc>
          <w:tcPr>
            <w:tcW w:w="2646" w:type="dxa"/>
          </w:tcPr>
          <w:p w:rsidR="005408F2" w:rsidRDefault="005408F2" w:rsidP="006501EC">
            <w:pPr>
              <w:jc w:val="both"/>
            </w:pPr>
            <w:r>
              <w:t>Auditors:</w:t>
            </w:r>
          </w:p>
        </w:tc>
        <w:tc>
          <w:tcPr>
            <w:tcW w:w="2565" w:type="dxa"/>
          </w:tcPr>
          <w:p w:rsidR="005408F2" w:rsidRDefault="00452F39" w:rsidP="006501EC">
            <w:pPr>
              <w:jc w:val="both"/>
            </w:pPr>
            <w:r>
              <w:t>Audrey MacQueen</w:t>
            </w:r>
          </w:p>
        </w:tc>
        <w:tc>
          <w:tcPr>
            <w:tcW w:w="1985" w:type="dxa"/>
          </w:tcPr>
          <w:p w:rsidR="005408F2" w:rsidRDefault="00587445" w:rsidP="006501EC">
            <w:pPr>
              <w:jc w:val="both"/>
            </w:pPr>
            <w:r>
              <w:t>Gwen Arkinstall</w:t>
            </w:r>
          </w:p>
        </w:tc>
        <w:tc>
          <w:tcPr>
            <w:tcW w:w="1984" w:type="dxa"/>
          </w:tcPr>
          <w:p w:rsidR="005408F2" w:rsidRDefault="005408F2" w:rsidP="006501EC">
            <w:pPr>
              <w:jc w:val="both"/>
            </w:pPr>
          </w:p>
        </w:tc>
      </w:tr>
      <w:tr w:rsidR="005408F2" w:rsidTr="00060A79">
        <w:tc>
          <w:tcPr>
            <w:tcW w:w="2646" w:type="dxa"/>
          </w:tcPr>
          <w:p w:rsidR="005408F2" w:rsidRDefault="005408F2" w:rsidP="006501EC">
            <w:pPr>
              <w:jc w:val="both"/>
            </w:pPr>
            <w:r>
              <w:t>Nominating Committee:</w:t>
            </w:r>
          </w:p>
        </w:tc>
        <w:tc>
          <w:tcPr>
            <w:tcW w:w="2565" w:type="dxa"/>
          </w:tcPr>
          <w:p w:rsidR="005408F2" w:rsidRDefault="00A845C9" w:rsidP="006501EC">
            <w:pPr>
              <w:jc w:val="both"/>
            </w:pPr>
            <w:r>
              <w:t>Catherine Gauthier</w:t>
            </w:r>
          </w:p>
        </w:tc>
        <w:tc>
          <w:tcPr>
            <w:tcW w:w="1985" w:type="dxa"/>
          </w:tcPr>
          <w:p w:rsidR="005408F2" w:rsidRDefault="00A845C9" w:rsidP="006501EC">
            <w:pPr>
              <w:jc w:val="both"/>
            </w:pPr>
            <w:r>
              <w:t>Martha MacLean</w:t>
            </w:r>
          </w:p>
        </w:tc>
        <w:tc>
          <w:tcPr>
            <w:tcW w:w="1984" w:type="dxa"/>
          </w:tcPr>
          <w:p w:rsidR="005408F2" w:rsidRDefault="005408F2" w:rsidP="006501EC">
            <w:pPr>
              <w:jc w:val="both"/>
            </w:pPr>
          </w:p>
        </w:tc>
      </w:tr>
    </w:tbl>
    <w:p w:rsidR="005408F2" w:rsidRDefault="005408F2" w:rsidP="006501EC">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2977"/>
      </w:tblGrid>
      <w:tr w:rsidR="00FB0C61" w:rsidTr="00060A79">
        <w:tc>
          <w:tcPr>
            <w:tcW w:w="2660" w:type="dxa"/>
          </w:tcPr>
          <w:p w:rsidR="00FB0C61" w:rsidRDefault="00FB0C61" w:rsidP="006501EC">
            <w:pPr>
              <w:jc w:val="both"/>
            </w:pPr>
            <w:r w:rsidRPr="002E6EA4">
              <w:rPr>
                <w:b/>
                <w:sz w:val="28"/>
                <w:szCs w:val="28"/>
              </w:rPr>
              <w:t>Convenors</w:t>
            </w:r>
          </w:p>
        </w:tc>
        <w:tc>
          <w:tcPr>
            <w:tcW w:w="2551" w:type="dxa"/>
          </w:tcPr>
          <w:p w:rsidR="00FB0C61" w:rsidRDefault="00FB0C61" w:rsidP="006501EC">
            <w:pPr>
              <w:jc w:val="both"/>
            </w:pP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Dunvegan East:</w:t>
            </w:r>
          </w:p>
        </w:tc>
        <w:tc>
          <w:tcPr>
            <w:tcW w:w="2551" w:type="dxa"/>
          </w:tcPr>
          <w:p w:rsidR="00FB0C61" w:rsidRDefault="00FB0C61" w:rsidP="006501EC">
            <w:pPr>
              <w:jc w:val="both"/>
            </w:pPr>
            <w:r>
              <w:t>Sandra MacPherson</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Dunvegan North:</w:t>
            </w:r>
          </w:p>
        </w:tc>
        <w:tc>
          <w:tcPr>
            <w:tcW w:w="2551" w:type="dxa"/>
          </w:tcPr>
          <w:p w:rsidR="00FB0C61" w:rsidRDefault="00FB0C61" w:rsidP="006501EC">
            <w:pPr>
              <w:jc w:val="both"/>
            </w:pPr>
            <w:r>
              <w:t>Annabelle Hartrick</w:t>
            </w:r>
          </w:p>
        </w:tc>
        <w:tc>
          <w:tcPr>
            <w:tcW w:w="2977" w:type="dxa"/>
          </w:tcPr>
          <w:p w:rsidR="00FB0C61" w:rsidRDefault="00BE2954" w:rsidP="006501EC">
            <w:pPr>
              <w:jc w:val="both"/>
            </w:pPr>
            <w:r>
              <w:t>Elizabeth Stewart</w:t>
            </w:r>
          </w:p>
        </w:tc>
      </w:tr>
      <w:tr w:rsidR="00FB0C61" w:rsidTr="00060A79">
        <w:tc>
          <w:tcPr>
            <w:tcW w:w="2660" w:type="dxa"/>
          </w:tcPr>
          <w:p w:rsidR="00FB0C61" w:rsidRDefault="00FB0C61" w:rsidP="006501EC">
            <w:pPr>
              <w:jc w:val="both"/>
            </w:pPr>
            <w:r>
              <w:t>Dunvegan West:</w:t>
            </w:r>
          </w:p>
        </w:tc>
        <w:tc>
          <w:tcPr>
            <w:tcW w:w="2551" w:type="dxa"/>
          </w:tcPr>
          <w:p w:rsidR="00FB0C61" w:rsidRDefault="00FB0C61" w:rsidP="006501EC">
            <w:pPr>
              <w:jc w:val="both"/>
            </w:pPr>
            <w:r>
              <w:t>Eileen Campbell</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Baltics Corners:</w:t>
            </w:r>
          </w:p>
        </w:tc>
        <w:tc>
          <w:tcPr>
            <w:tcW w:w="2551" w:type="dxa"/>
          </w:tcPr>
          <w:p w:rsidR="00FB0C61" w:rsidRDefault="00FB0C61" w:rsidP="006501EC">
            <w:pPr>
              <w:jc w:val="both"/>
            </w:pPr>
            <w:r>
              <w:t>Linda Fraser</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Maxville:</w:t>
            </w:r>
          </w:p>
        </w:tc>
        <w:tc>
          <w:tcPr>
            <w:tcW w:w="2551" w:type="dxa"/>
          </w:tcPr>
          <w:p w:rsidR="00FB0C61" w:rsidRDefault="00FB0C61" w:rsidP="006501EC">
            <w:pPr>
              <w:jc w:val="both"/>
            </w:pPr>
            <w:r>
              <w:t>Martha MacLean</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Skye:</w:t>
            </w:r>
          </w:p>
        </w:tc>
        <w:tc>
          <w:tcPr>
            <w:tcW w:w="2551" w:type="dxa"/>
          </w:tcPr>
          <w:p w:rsidR="00FB0C61" w:rsidRDefault="00FB0C61" w:rsidP="006501EC">
            <w:pPr>
              <w:jc w:val="both"/>
            </w:pPr>
            <w:r>
              <w:t>Penny Nixon</w:t>
            </w:r>
          </w:p>
        </w:tc>
        <w:tc>
          <w:tcPr>
            <w:tcW w:w="2977" w:type="dxa"/>
          </w:tcPr>
          <w:p w:rsidR="00FB0C61" w:rsidRDefault="00FB0C61" w:rsidP="006501EC">
            <w:pPr>
              <w:jc w:val="both"/>
            </w:pPr>
          </w:p>
        </w:tc>
      </w:tr>
      <w:tr w:rsidR="00FB0C61" w:rsidTr="00060A79">
        <w:tc>
          <w:tcPr>
            <w:tcW w:w="2660" w:type="dxa"/>
          </w:tcPr>
          <w:p w:rsidR="00FB0C61" w:rsidRDefault="00FB0C61" w:rsidP="006501EC">
            <w:pPr>
              <w:jc w:val="both"/>
            </w:pPr>
            <w:r>
              <w:t>Ireland &amp; Cotton Beaver:</w:t>
            </w:r>
          </w:p>
        </w:tc>
        <w:tc>
          <w:tcPr>
            <w:tcW w:w="2551" w:type="dxa"/>
          </w:tcPr>
          <w:p w:rsidR="00FB0C61" w:rsidRDefault="00BE2954" w:rsidP="006501EC">
            <w:pPr>
              <w:jc w:val="both"/>
            </w:pPr>
            <w:r>
              <w:t>Myrna Ladouceur</w:t>
            </w:r>
            <w:r w:rsidR="00FB0C61">
              <w:t xml:space="preserve"> </w:t>
            </w:r>
          </w:p>
        </w:tc>
        <w:tc>
          <w:tcPr>
            <w:tcW w:w="2977" w:type="dxa"/>
          </w:tcPr>
          <w:p w:rsidR="00FB0C61" w:rsidRDefault="00FB0C61" w:rsidP="006501EC">
            <w:pPr>
              <w:jc w:val="both"/>
            </w:pPr>
          </w:p>
        </w:tc>
      </w:tr>
    </w:tbl>
    <w:p w:rsidR="005408F2" w:rsidRPr="007F1D6F" w:rsidRDefault="005408F2" w:rsidP="006501EC">
      <w:pPr>
        <w:spacing w:after="0" w:line="240" w:lineRule="auto"/>
        <w:jc w:val="both"/>
      </w:pPr>
    </w:p>
    <w:p w:rsidR="00D5692D" w:rsidRDefault="00D5692D">
      <w:r>
        <w:br w:type="page"/>
      </w:r>
    </w:p>
    <w:p w:rsidR="00B87DE1" w:rsidRDefault="00B87DE1" w:rsidP="00B87DE1">
      <w:pPr>
        <w:pStyle w:val="Heading1"/>
        <w:jc w:val="center"/>
        <w:rPr>
          <w:color w:val="auto"/>
        </w:rPr>
      </w:pPr>
      <w:bookmarkStart w:id="14" w:name="_Toc446356424"/>
      <w:r w:rsidRPr="00B87DE1">
        <w:rPr>
          <w:color w:val="auto"/>
        </w:rPr>
        <w:lastRenderedPageBreak/>
        <w:t xml:space="preserve">Sunday </w:t>
      </w:r>
      <w:proofErr w:type="gramStart"/>
      <w:r w:rsidRPr="00B87DE1">
        <w:rPr>
          <w:color w:val="auto"/>
        </w:rPr>
        <w:t>School</w:t>
      </w:r>
      <w:proofErr w:type="gramEnd"/>
      <w:r w:rsidRPr="00B87DE1">
        <w:rPr>
          <w:color w:val="auto"/>
        </w:rPr>
        <w:t xml:space="preserve"> Report 201</w:t>
      </w:r>
      <w:r w:rsidR="00E864A6">
        <w:rPr>
          <w:color w:val="auto"/>
        </w:rPr>
        <w:t>4</w:t>
      </w:r>
      <w:bookmarkEnd w:id="14"/>
    </w:p>
    <w:p w:rsidR="007402DE" w:rsidRPr="007402DE" w:rsidRDefault="007402DE" w:rsidP="007402DE"/>
    <w:p w:rsidR="00E864A6" w:rsidRDefault="00E864A6" w:rsidP="00E864A6">
      <w:r>
        <w:t xml:space="preserve">We have 10 pupils </w:t>
      </w:r>
      <w:r w:rsidR="007402DE">
        <w:t>in</w:t>
      </w:r>
      <w:r>
        <w:t xml:space="preserve"> the Sunday School roll with 4 teachers</w:t>
      </w:r>
      <w:r w:rsidR="003E7CB7">
        <w:t>, Heather</w:t>
      </w:r>
      <w:r>
        <w:t xml:space="preserve"> MacIntosh,   Myrna Ladouceur, Katie Jean Louis</w:t>
      </w:r>
      <w:r w:rsidR="003E7CB7">
        <w:t>, and</w:t>
      </w:r>
      <w:r>
        <w:t xml:space="preserve"> Dona Addison.</w:t>
      </w:r>
    </w:p>
    <w:p w:rsidR="00E864A6" w:rsidRDefault="00E864A6" w:rsidP="00E864A6">
      <w:r>
        <w:t>On June 15 we enjoyed “end of season fun activities” with congregational members who were also celebrating the third anniversary dedication of the Pioneer Cemetery.</w:t>
      </w:r>
    </w:p>
    <w:p w:rsidR="00E864A6" w:rsidRDefault="00E864A6" w:rsidP="00E864A6">
      <w:r>
        <w:t>With the help of the congregation, 50 boxes were filled for the Christmas Child project.  The staff of St. Vincent de Paul Society from Alexandria appreciated the donations of “White Gift” food.  We thank all those who so generously donated food.</w:t>
      </w:r>
    </w:p>
    <w:p w:rsidR="00E864A6" w:rsidRDefault="00E864A6" w:rsidP="00E864A6">
      <w:r>
        <w:t xml:space="preserve">We held our annual Christmas program on December 14 with </w:t>
      </w:r>
      <w:r w:rsidRPr="00946AEB">
        <w:t xml:space="preserve">“King Kids </w:t>
      </w:r>
      <w:r w:rsidR="007402DE" w:rsidRPr="00946AEB">
        <w:t>P</w:t>
      </w:r>
      <w:r w:rsidRPr="00946AEB">
        <w:t>uppets”</w:t>
      </w:r>
      <w:r>
        <w:t xml:space="preserve"> presented by Karen and Les Schwabe.  This was followed by lunch, a children’s program and Santa with gifts in the church hall.  Thank you to Ashley MacLeod for her assistance with the program.</w:t>
      </w:r>
    </w:p>
    <w:p w:rsidR="00E864A6" w:rsidRDefault="00E864A6" w:rsidP="00E864A6">
      <w:r>
        <w:t>The children took part in advent readings, and in 2 church services.  They participated in singing, greeting at the door and taking up the collection.</w:t>
      </w:r>
    </w:p>
    <w:p w:rsidR="00E864A6" w:rsidRDefault="00E864A6" w:rsidP="00E864A6">
      <w:r>
        <w:t>We thank the Board of Managers for setting up the children’s area at the back of the church.</w:t>
      </w:r>
    </w:p>
    <w:p w:rsidR="00E864A6" w:rsidRDefault="00E864A6" w:rsidP="00E864A6">
      <w:r>
        <w:t xml:space="preserve">Thank you to all those who donated </w:t>
      </w:r>
      <w:r w:rsidR="003E7CB7">
        <w:t>towards the</w:t>
      </w:r>
      <w:r>
        <w:t xml:space="preserve"> Sunday School.</w:t>
      </w:r>
    </w:p>
    <w:p w:rsidR="00E864A6" w:rsidRDefault="00E864A6" w:rsidP="00E864A6">
      <w:r>
        <w:t>Thank you to Reverend Julia Apps Douglas for her leadership and children’s time.</w:t>
      </w:r>
    </w:p>
    <w:p w:rsidR="00E864A6" w:rsidRDefault="00E864A6" w:rsidP="00E864A6">
      <w:r>
        <w:t>We gratefully acknowledge the assistance of all parents and friends for their help and support.</w:t>
      </w:r>
    </w:p>
    <w:p w:rsidR="00E864A6" w:rsidRDefault="00E864A6" w:rsidP="00E864A6"/>
    <w:p w:rsidR="00B87DE1" w:rsidRDefault="00B87DE1" w:rsidP="00B87DE1">
      <w:pPr>
        <w:spacing w:after="0"/>
        <w:jc w:val="both"/>
      </w:pPr>
      <w:r>
        <w:t>Respectively submitted,</w:t>
      </w:r>
    </w:p>
    <w:p w:rsidR="00B87DE1" w:rsidRDefault="00B87DE1" w:rsidP="00B87DE1">
      <w:pPr>
        <w:spacing w:after="0"/>
        <w:jc w:val="both"/>
        <w:rPr>
          <w:i/>
        </w:rPr>
      </w:pPr>
      <w:r w:rsidRPr="00C20BAA">
        <w:rPr>
          <w:i/>
        </w:rPr>
        <w:t>Dona Addison</w:t>
      </w:r>
    </w:p>
    <w:p w:rsidR="00DC46FC" w:rsidRDefault="00DC46FC" w:rsidP="00B87DE1">
      <w:pPr>
        <w:spacing w:after="0"/>
        <w:jc w:val="both"/>
      </w:pPr>
    </w:p>
    <w:p w:rsidR="00DC46FC" w:rsidRPr="005D28AD" w:rsidRDefault="004C4A6D" w:rsidP="00B87DE1">
      <w:pPr>
        <w:spacing w:after="0"/>
        <w:jc w:val="both"/>
        <w:rPr>
          <w:rFonts w:ascii="Verdana" w:hAnsi="Verdana"/>
          <w:i/>
          <w:color w:val="000000"/>
          <w:sz w:val="21"/>
          <w:szCs w:val="21"/>
        </w:rPr>
      </w:pPr>
      <w:r>
        <w:rPr>
          <w:rFonts w:ascii="Verdana" w:hAnsi="Verdana"/>
          <w:i/>
          <w:color w:val="000000"/>
          <w:sz w:val="21"/>
          <w:szCs w:val="21"/>
        </w:rPr>
        <w:t>“</w:t>
      </w:r>
      <w:r w:rsidR="00DC46FC" w:rsidRPr="005D28AD">
        <w:rPr>
          <w:rFonts w:ascii="Verdana" w:hAnsi="Verdana"/>
          <w:i/>
          <w:color w:val="000000"/>
          <w:sz w:val="21"/>
          <w:szCs w:val="21"/>
        </w:rPr>
        <w:t>Train up a child in the way he should go: and when he is old, he will not depart from it.</w:t>
      </w:r>
      <w:r>
        <w:rPr>
          <w:rFonts w:ascii="Verdana" w:hAnsi="Verdana"/>
          <w:i/>
          <w:color w:val="000000"/>
          <w:sz w:val="21"/>
          <w:szCs w:val="21"/>
        </w:rPr>
        <w:t>”</w:t>
      </w:r>
    </w:p>
    <w:p w:rsidR="005D28AD" w:rsidRPr="00DC46FC" w:rsidRDefault="005D28AD" w:rsidP="00B87DE1">
      <w:pPr>
        <w:spacing w:after="0"/>
        <w:jc w:val="both"/>
      </w:pPr>
      <w:r>
        <w:rPr>
          <w:rFonts w:ascii="Verdana" w:hAnsi="Verdana"/>
          <w:color w:val="000000"/>
          <w:sz w:val="21"/>
          <w:szCs w:val="21"/>
        </w:rPr>
        <w:t>Proverbs 22:6</w:t>
      </w:r>
    </w:p>
    <w:p w:rsidR="00E347E7" w:rsidRDefault="00E347E7" w:rsidP="00E347E7">
      <w:pPr>
        <w:spacing w:after="0"/>
        <w:jc w:val="center"/>
        <w:rPr>
          <w:b/>
          <w:sz w:val="24"/>
          <w:szCs w:val="24"/>
        </w:rPr>
      </w:pPr>
    </w:p>
    <w:p w:rsidR="00C20BAA" w:rsidRPr="00E347E7" w:rsidRDefault="00C20BAA" w:rsidP="00E347E7">
      <w:pPr>
        <w:spacing w:after="0"/>
        <w:jc w:val="center"/>
        <w:rPr>
          <w:b/>
          <w:sz w:val="20"/>
          <w:szCs w:val="20"/>
        </w:rPr>
      </w:pPr>
    </w:p>
    <w:p w:rsidR="00D44C54" w:rsidRDefault="00976F33" w:rsidP="00976F33">
      <w:r>
        <w:rPr>
          <w:noProof/>
          <w:lang w:eastAsia="en-CA"/>
        </w:rPr>
        <w:t xml:space="preserve">                                                      </w:t>
      </w:r>
      <w:r w:rsidR="006F1773">
        <w:rPr>
          <w:noProof/>
          <w:lang w:eastAsia="en-CA"/>
        </w:rPr>
        <w:drawing>
          <wp:inline distT="0" distB="0" distL="0" distR="0" wp14:anchorId="0CC822E1" wp14:editId="74EEBFBE">
            <wp:extent cx="2143125" cy="2143125"/>
            <wp:effectExtent l="0" t="0" r="9525" b="9525"/>
            <wp:docPr id="21" name="Picture 21" descr="C:\Users\James\Documents\KenyonPresbyterianChurch\Kenyon Yearbook 2014\sunda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Documents\KenyonPresbyterianChurch\Kenyon Yearbook 2014\sunday schoo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F73A2" w:rsidRDefault="00FF73A2">
      <w:r>
        <w:br w:type="page"/>
      </w:r>
    </w:p>
    <w:p w:rsidR="00547DD2" w:rsidRPr="00996662" w:rsidRDefault="00547DD2" w:rsidP="00BB6571">
      <w:pPr>
        <w:pStyle w:val="Heading1"/>
        <w:jc w:val="center"/>
        <w:rPr>
          <w:color w:val="auto"/>
        </w:rPr>
      </w:pPr>
      <w:bookmarkStart w:id="15" w:name="_Toc446356425"/>
      <w:r w:rsidRPr="00996662">
        <w:rPr>
          <w:color w:val="auto"/>
        </w:rPr>
        <w:lastRenderedPageBreak/>
        <w:t>Cemetery Board Report</w:t>
      </w:r>
      <w:r w:rsidR="00CB409C">
        <w:rPr>
          <w:color w:val="auto"/>
        </w:rPr>
        <w:t xml:space="preserve"> 201</w:t>
      </w:r>
      <w:r w:rsidR="00E70760">
        <w:rPr>
          <w:color w:val="auto"/>
        </w:rPr>
        <w:t>4</w:t>
      </w:r>
      <w:bookmarkEnd w:id="15"/>
    </w:p>
    <w:p w:rsidR="00547DD2" w:rsidRDefault="00547DD2" w:rsidP="00547DD2">
      <w:pPr>
        <w:jc w:val="center"/>
      </w:pPr>
    </w:p>
    <w:p w:rsidR="00A1707F" w:rsidRDefault="0040206D" w:rsidP="0040206D">
      <w:pPr>
        <w:spacing w:after="0"/>
        <w:jc w:val="both"/>
      </w:pPr>
      <w:r>
        <w:t>Again this year, we extend special thanks to Sandbanks Lawn Care, Sandra &amp; Norman Bankley for coming when called and for their work.  We receive</w:t>
      </w:r>
      <w:r w:rsidR="00D21799">
        <w:t>d</w:t>
      </w:r>
      <w:r>
        <w:t xml:space="preserve"> a lot of nice remarks when visitor</w:t>
      </w:r>
      <w:r w:rsidR="00D21799">
        <w:t>s ca</w:t>
      </w:r>
      <w:r>
        <w:t xml:space="preserve">me to pay respects to their loved ones.  There </w:t>
      </w:r>
      <w:proofErr w:type="gramStart"/>
      <w:r>
        <w:t>was</w:t>
      </w:r>
      <w:proofErr w:type="gramEnd"/>
      <w:r>
        <w:t xml:space="preserve"> a total of 7 full burial</w:t>
      </w:r>
      <w:r w:rsidR="00D21799">
        <w:t>s</w:t>
      </w:r>
      <w:r>
        <w:t xml:space="preserve"> and 4 Urn ceremonies.</w:t>
      </w:r>
      <w:r w:rsidR="006A27E1">
        <w:t xml:space="preserve">  A funeral was held in the church for the late Dieter Rupp </w:t>
      </w:r>
      <w:r w:rsidR="007833CF">
        <w:t>who is buried</w:t>
      </w:r>
      <w:r w:rsidR="006A27E1">
        <w:t xml:space="preserve"> in Ottawa.</w:t>
      </w:r>
    </w:p>
    <w:p w:rsidR="006A27E1" w:rsidRDefault="006A27E1" w:rsidP="0040206D">
      <w:pPr>
        <w:spacing w:after="0"/>
        <w:jc w:val="both"/>
      </w:pPr>
      <w:r>
        <w:t>Care and maintenance for 8 additional stones w</w:t>
      </w:r>
      <w:r w:rsidR="00D21799">
        <w:t xml:space="preserve">ere </w:t>
      </w:r>
      <w:r>
        <w:t xml:space="preserve">done this year.   Church members helped with the cleanup in the spring, benches were arranged outside </w:t>
      </w:r>
      <w:r w:rsidR="00D21799">
        <w:t xml:space="preserve">and </w:t>
      </w:r>
      <w:r>
        <w:t>then brought in.  The Cemetery map was put out, then taken in and updated.   All the cemetery records are up to date.</w:t>
      </w:r>
    </w:p>
    <w:p w:rsidR="006A27E1" w:rsidRDefault="006A27E1" w:rsidP="0040206D">
      <w:pPr>
        <w:spacing w:after="0"/>
        <w:jc w:val="both"/>
      </w:pPr>
      <w:r>
        <w:t>Two baskets were placed in the Church for Memorial Sunday and many graves were also well decorated with plants and flowers.</w:t>
      </w:r>
    </w:p>
    <w:p w:rsidR="006A27E1" w:rsidRDefault="006A27E1" w:rsidP="0040206D">
      <w:pPr>
        <w:spacing w:after="0"/>
        <w:jc w:val="both"/>
      </w:pPr>
      <w:r>
        <w:t>The Cemetery board would like to thank everyone for their donations to the Cemetery.</w:t>
      </w:r>
    </w:p>
    <w:p w:rsidR="006A27E1" w:rsidRDefault="006A27E1" w:rsidP="0040206D">
      <w:pPr>
        <w:spacing w:after="0"/>
        <w:jc w:val="both"/>
      </w:pPr>
      <w:r>
        <w:t>Special thanks to Gordon MacPherson for assisting us to do measures for the care of the cemetery extension to the west.  He secured documents from the Land Registry Office on October 27, 2014.   He has also created a map of the graves which</w:t>
      </w:r>
      <w:r w:rsidR="00795E05">
        <w:t xml:space="preserve"> can be sold when needed.  Four inch long square iron bars have been installed around the property with flags identifying their locations.  Gordon is returning in the spring for additional work.</w:t>
      </w:r>
    </w:p>
    <w:p w:rsidR="00795E05" w:rsidRDefault="00795E05" w:rsidP="0040206D">
      <w:pPr>
        <w:spacing w:after="0"/>
        <w:jc w:val="both"/>
      </w:pPr>
      <w:r>
        <w:t>We are going to need the Congregation’s help in the spring to clear the west fence that is dividing the new property extension with the rest of the graveyard.   N.B.  Watch for a date and a phone call</w:t>
      </w:r>
    </w:p>
    <w:p w:rsidR="00795E05" w:rsidRDefault="00795E05" w:rsidP="0040206D">
      <w:pPr>
        <w:spacing w:after="0"/>
        <w:jc w:val="both"/>
      </w:pPr>
    </w:p>
    <w:p w:rsidR="00795E05" w:rsidRDefault="00795E05" w:rsidP="0040206D">
      <w:pPr>
        <w:spacing w:after="0"/>
        <w:jc w:val="both"/>
      </w:pPr>
      <w:r>
        <w:t>There’s no better day than today to enter into God’s family.</w:t>
      </w:r>
    </w:p>
    <w:p w:rsidR="00A1707F" w:rsidRDefault="00A1707F" w:rsidP="00547DD2">
      <w:pPr>
        <w:jc w:val="both"/>
      </w:pPr>
    </w:p>
    <w:p w:rsidR="00547DD2" w:rsidRDefault="00547DD2" w:rsidP="00B87DE1">
      <w:pPr>
        <w:spacing w:after="0"/>
        <w:jc w:val="both"/>
      </w:pPr>
      <w:r>
        <w:t>Respectfully Submitted,</w:t>
      </w:r>
    </w:p>
    <w:p w:rsidR="00547DD2" w:rsidRDefault="009753E7" w:rsidP="00B87DE1">
      <w:pPr>
        <w:spacing w:after="0"/>
        <w:jc w:val="both"/>
      </w:pPr>
      <w:r>
        <w:rPr>
          <w:i/>
        </w:rPr>
        <w:t>Robert Campbell</w:t>
      </w:r>
      <w:r w:rsidR="00547DD2">
        <w:t>,</w:t>
      </w:r>
    </w:p>
    <w:p w:rsidR="00547DD2" w:rsidRDefault="00547DD2" w:rsidP="00B87DE1">
      <w:pPr>
        <w:spacing w:after="0"/>
        <w:jc w:val="both"/>
      </w:pPr>
      <w:r>
        <w:t>Cemetery Chairperson</w:t>
      </w:r>
    </w:p>
    <w:p w:rsidR="008F41D8" w:rsidRDefault="008F41D8" w:rsidP="00B87DE1">
      <w:pPr>
        <w:spacing w:after="0"/>
        <w:jc w:val="both"/>
      </w:pPr>
    </w:p>
    <w:p w:rsidR="009B6EC8" w:rsidRDefault="009B6EC8" w:rsidP="00B87DE1">
      <w:pPr>
        <w:spacing w:after="0"/>
        <w:jc w:val="both"/>
      </w:pPr>
    </w:p>
    <w:p w:rsidR="009B6EC8" w:rsidRDefault="00E70760" w:rsidP="00B87DE1">
      <w:pPr>
        <w:spacing w:after="0"/>
        <w:jc w:val="both"/>
      </w:pPr>
      <w:r>
        <w:rPr>
          <w:noProof/>
          <w:lang w:eastAsia="en-CA"/>
        </w:rPr>
        <w:drawing>
          <wp:inline distT="0" distB="0" distL="0" distR="0" wp14:anchorId="08B8C01D" wp14:editId="32AEDD8C">
            <wp:extent cx="3838353" cy="2211572"/>
            <wp:effectExtent l="0" t="0" r="0" b="0"/>
            <wp:docPr id="8" name="Picture 8" descr="C:\Users\James\Documents\KenyonPresbyterianChurch\Kenyon Yearbook 2014\nice gravey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ocuments\KenyonPresbyterianChurch\Kenyon Yearbook 2014\nice graveyar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81" cy="2211703"/>
                    </a:xfrm>
                    <a:prstGeom prst="rect">
                      <a:avLst/>
                    </a:prstGeom>
                    <a:noFill/>
                    <a:ln>
                      <a:noFill/>
                    </a:ln>
                  </pic:spPr>
                </pic:pic>
              </a:graphicData>
            </a:graphic>
          </wp:inline>
        </w:drawing>
      </w:r>
    </w:p>
    <w:p w:rsidR="006B78B4" w:rsidRDefault="006B78B4" w:rsidP="00B87DE1">
      <w:pPr>
        <w:spacing w:after="0"/>
        <w:jc w:val="both"/>
        <w:rPr>
          <w:noProof/>
          <w:lang w:eastAsia="en-CA"/>
        </w:rPr>
      </w:pPr>
    </w:p>
    <w:p w:rsidR="00BB2EE0" w:rsidRDefault="00E70760" w:rsidP="00B87DE1">
      <w:pPr>
        <w:spacing w:after="0"/>
        <w:jc w:val="both"/>
        <w:rPr>
          <w:noProof/>
          <w:lang w:eastAsia="en-CA"/>
        </w:rPr>
      </w:pP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BB2EE0" w:rsidRDefault="00BB2EE0" w:rsidP="00B87DE1">
      <w:pPr>
        <w:spacing w:after="0"/>
        <w:jc w:val="both"/>
        <w:rPr>
          <w:noProof/>
          <w:lang w:eastAsia="en-CA"/>
        </w:rPr>
      </w:pPr>
    </w:p>
    <w:p w:rsidR="00073C40" w:rsidRDefault="00073C40" w:rsidP="00073C40">
      <w:pPr>
        <w:pStyle w:val="Heading1"/>
        <w:jc w:val="center"/>
        <w:rPr>
          <w:color w:val="auto"/>
        </w:rPr>
      </w:pPr>
      <w:bookmarkStart w:id="16" w:name="_Toc446356426"/>
      <w:r>
        <w:rPr>
          <w:color w:val="auto"/>
        </w:rPr>
        <w:lastRenderedPageBreak/>
        <w:t xml:space="preserve">Memorial Donations – Kenyon Presbyterian Church </w:t>
      </w:r>
      <w:r w:rsidR="00E77D6C">
        <w:rPr>
          <w:color w:val="auto"/>
        </w:rPr>
        <w:t>–</w:t>
      </w:r>
      <w:r>
        <w:rPr>
          <w:color w:val="auto"/>
        </w:rPr>
        <w:t xml:space="preserve"> 201</w:t>
      </w:r>
      <w:r w:rsidR="00921F8D">
        <w:rPr>
          <w:color w:val="auto"/>
        </w:rPr>
        <w:t>4</w:t>
      </w:r>
      <w:bookmarkEnd w:id="16"/>
    </w:p>
    <w:tbl>
      <w:tblPr>
        <w:tblW w:w="10176" w:type="dxa"/>
        <w:tblInd w:w="108" w:type="dxa"/>
        <w:tblLook w:val="04A0" w:firstRow="1" w:lastRow="0" w:firstColumn="1" w:lastColumn="0" w:noHBand="0" w:noVBand="1"/>
      </w:tblPr>
      <w:tblGrid>
        <w:gridCol w:w="2792"/>
        <w:gridCol w:w="3692"/>
        <w:gridCol w:w="3692"/>
      </w:tblGrid>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Anna Mary Arkinstall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Peggy Ann Dawson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Mary MacDonald</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Andrew &amp; Laurie Arkinstall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Brian Dawson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Bruce A. MacDonald</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Gwenneth Arkinstall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Mildred Mooney</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Murray &amp; Vicki Arkinstall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Catherine Hartrick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Gerard &amp; Catherine Gauthier</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Robert &amp; Heather Arthurs</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Keith Urquhart</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Evan &amp; Heather McIntosh</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Dave &amp; Diane Bowman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Glengarry Strathspey &amp; Reel Society</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Rob &amp; Cathy Brooks</w:t>
            </w:r>
          </w:p>
        </w:tc>
        <w:tc>
          <w:tcPr>
            <w:tcW w:w="3692" w:type="dxa"/>
            <w:tcBorders>
              <w:top w:val="nil"/>
              <w:left w:val="nil"/>
              <w:bottom w:val="nil"/>
              <w:right w:val="nil"/>
            </w:tcBorders>
            <w:shd w:val="clear" w:color="auto" w:fill="auto"/>
            <w:noWrap/>
            <w:vAlign w:val="bottom"/>
            <w:hideMark/>
          </w:tcPr>
          <w:p w:rsidR="00921F8D" w:rsidRPr="00921F8D" w:rsidRDefault="000953BC"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Mr.</w:t>
            </w:r>
            <w:r w:rsidR="00921F8D" w:rsidRPr="00921F8D">
              <w:rPr>
                <w:rFonts w:ascii="Calibri" w:eastAsia="Times New Roman" w:hAnsi="Calibri" w:cs="Calibri"/>
                <w:b/>
                <w:bCs/>
                <w:color w:val="000000"/>
                <w:u w:val="single"/>
                <w:lang w:eastAsia="en-CA"/>
              </w:rPr>
              <w:t xml:space="preserve"> &amp; </w:t>
            </w:r>
            <w:r w:rsidRPr="00921F8D">
              <w:rPr>
                <w:rFonts w:ascii="Calibri" w:eastAsia="Times New Roman" w:hAnsi="Calibri" w:cs="Calibri"/>
                <w:b/>
                <w:bCs/>
                <w:color w:val="000000"/>
                <w:u w:val="single"/>
                <w:lang w:eastAsia="en-CA"/>
              </w:rPr>
              <w:t>Mrs.</w:t>
            </w:r>
            <w:r w:rsidR="00921F8D" w:rsidRPr="00921F8D">
              <w:rPr>
                <w:rFonts w:ascii="Calibri" w:eastAsia="Times New Roman" w:hAnsi="Calibri" w:cs="Calibri"/>
                <w:b/>
                <w:bCs/>
                <w:color w:val="000000"/>
                <w:u w:val="single"/>
                <w:lang w:eastAsia="en-CA"/>
              </w:rPr>
              <w:t xml:space="preserve"> Leonard McPhee Hutton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Jim &amp; Peggy Brown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John Hutton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Weldon MacIntosh</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Ken &amp; Jean MacCuaig</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Myrna Ladouceur</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Doris MacIntosh</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Loved Ones</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Lloyd &amp; Jean Porter</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Gordon &amp; Elizabeth Bracken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John Keith MacLeod</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Liette Ricard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Evelyn MacQueen</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Greg &amp; Allison Shannon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Lloyd MacCrimmon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Doris MacIntosh</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Garry &amp; Evelyn Smith</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Myrna Ladouceur</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Elizabeth Stewart</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Melville MacLeod</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Jon &amp; Susan Ubdegrove</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Duncan MacDonald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Eileen Campbell</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 Addison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Annabelle Hartrick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Doris MacIntosh</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Margaret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Evelyn MacQueen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Annabelle Hartrick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Maxine Holtorf</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Margery MacMillian</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Janet Agnes Campbell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Wendy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Phyllis MacMaster</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Eileen Campbell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Doris MacIntosh</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Wayne MacDonald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John &amp; Mary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Murray MacQueen</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Robert McCrank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Roderick &amp; Scott MacPhee</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Allan &amp; Sandy Blaney</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Evelyn McDonald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Allister Campbell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Rosemary Payne</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Donald McRae</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Myrna Ladouceur</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Eileen Campbell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Ian &amp; Helen McRae</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Donaldson MacLeod &amp; Isabel Clark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Angus &amp; Karen Chisholm</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Flora Chisholm</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Bruce A. MacDonald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Jim &amp; Peggy Brown</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Wayne Morrison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Mildred Mooney</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Garfield &amp; Nan Barton</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Angus &amp; Francine Cameron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Donald Ian &amp; Jean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Christine MacDonald</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Ian D.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Gerard &amp; Catherine Gauthier</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Andrew &amp; Laurie Arkinstall</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Eileen Campbell</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Evan &amp; Heather McIntosh</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Iris J Morrison</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Kathleen Phillips</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Leslie Clark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Eileen MacGillivray</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Gerard &amp; Catherine Gauthier</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Emerson MacGillvray</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Glengarry Strathspey &amp; Reel Society</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Margaret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John A. Kennedy</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Ivy Scott Stewart &amp;</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Elizabeth Stewart</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r w:rsidRPr="00921F8D">
              <w:rPr>
                <w:rFonts w:ascii="Calibri" w:eastAsia="Times New Roman" w:hAnsi="Calibri" w:cs="Calibri"/>
                <w:b/>
                <w:bCs/>
                <w:color w:val="000000"/>
                <w:u w:val="single"/>
                <w:lang w:eastAsia="en-CA"/>
              </w:rPr>
              <w:t>Mr. &amp; Mrs. Alex D. Stewart</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Annabelle Hartrick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Donald J. Stewart</w:t>
            </w: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Donald Clark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Wendy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b/>
                <w:bCs/>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Donald &amp; Jean MacLeod</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r w:rsidR="00921F8D" w:rsidRPr="00921F8D" w:rsidTr="00921F8D">
        <w:trPr>
          <w:trHeight w:val="300"/>
        </w:trPr>
        <w:tc>
          <w:tcPr>
            <w:tcW w:w="27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lang w:eastAsia="en-CA"/>
              </w:rPr>
            </w:pPr>
            <w:r w:rsidRPr="00921F8D">
              <w:rPr>
                <w:rFonts w:ascii="Calibri" w:eastAsia="Times New Roman" w:hAnsi="Calibri" w:cs="Calibri"/>
                <w:color w:val="000000"/>
                <w:lang w:eastAsia="en-CA"/>
              </w:rPr>
              <w:t>Isabel Clark</w:t>
            </w: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rPr>
                <w:rFonts w:ascii="Calibri" w:eastAsia="Times New Roman" w:hAnsi="Calibri" w:cs="Calibri"/>
                <w:color w:val="000000"/>
                <w:u w:val="single"/>
                <w:lang w:eastAsia="en-CA"/>
              </w:rPr>
            </w:pPr>
          </w:p>
        </w:tc>
        <w:tc>
          <w:tcPr>
            <w:tcW w:w="3692" w:type="dxa"/>
            <w:tcBorders>
              <w:top w:val="nil"/>
              <w:left w:val="nil"/>
              <w:bottom w:val="nil"/>
              <w:right w:val="nil"/>
            </w:tcBorders>
            <w:shd w:val="clear" w:color="auto" w:fill="auto"/>
            <w:noWrap/>
            <w:vAlign w:val="bottom"/>
            <w:hideMark/>
          </w:tcPr>
          <w:p w:rsidR="00921F8D" w:rsidRPr="00921F8D" w:rsidRDefault="00921F8D" w:rsidP="00921F8D">
            <w:pPr>
              <w:spacing w:after="0" w:line="240" w:lineRule="auto"/>
              <w:jc w:val="center"/>
              <w:rPr>
                <w:rFonts w:ascii="Calibri" w:eastAsia="Times New Roman" w:hAnsi="Calibri" w:cs="Calibri"/>
                <w:color w:val="000000"/>
                <w:lang w:eastAsia="en-CA"/>
              </w:rPr>
            </w:pPr>
          </w:p>
        </w:tc>
      </w:tr>
    </w:tbl>
    <w:p w:rsidR="001940B0" w:rsidRDefault="001940B0">
      <w:r>
        <w:br w:type="page"/>
      </w:r>
    </w:p>
    <w:p w:rsidR="001940B0" w:rsidRDefault="001940B0" w:rsidP="001940B0">
      <w:pPr>
        <w:pStyle w:val="Heading1"/>
        <w:jc w:val="center"/>
        <w:rPr>
          <w:color w:val="auto"/>
        </w:rPr>
      </w:pPr>
      <w:bookmarkStart w:id="17" w:name="_Toc446356427"/>
      <w:r>
        <w:rPr>
          <w:color w:val="auto"/>
        </w:rPr>
        <w:lastRenderedPageBreak/>
        <w:t xml:space="preserve">Memorial Donations – Kenyon Presbyterian Church Cemetery </w:t>
      </w:r>
      <w:r w:rsidR="00D64FF9">
        <w:rPr>
          <w:color w:val="auto"/>
        </w:rPr>
        <w:t>–</w:t>
      </w:r>
      <w:r>
        <w:rPr>
          <w:color w:val="auto"/>
        </w:rPr>
        <w:t xml:space="preserve"> 201</w:t>
      </w:r>
      <w:r w:rsidR="00D64FF9">
        <w:rPr>
          <w:color w:val="auto"/>
        </w:rPr>
        <w:t>4</w:t>
      </w:r>
      <w:bookmarkEnd w:id="17"/>
    </w:p>
    <w:p w:rsidR="00D64FF9" w:rsidRDefault="00D64FF9" w:rsidP="00D64FF9"/>
    <w:p w:rsidR="00D915C0" w:rsidRDefault="00D915C0" w:rsidP="00D64FF9">
      <w:r>
        <w:t xml:space="preserve">                                                           </w:t>
      </w:r>
      <w:r>
        <w:rPr>
          <w:b/>
          <w:bCs/>
          <w:noProof/>
          <w:lang w:eastAsia="en-CA"/>
        </w:rPr>
        <w:drawing>
          <wp:inline distT="0" distB="0" distL="0" distR="0" wp14:anchorId="395117C1" wp14:editId="77090826">
            <wp:extent cx="2667000" cy="1714500"/>
            <wp:effectExtent l="0" t="0" r="0" b="0"/>
            <wp:docPr id="15" name="Picture 15" descr="C:\Users\James\Documents\KenyonPresbyterianChurch\Kenyon Yearbook 2014\in memor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cuments\KenyonPresbyterianChurch\Kenyon Yearbook 2014\in memorium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D915C0" w:rsidRPr="00D64FF9" w:rsidRDefault="00D915C0" w:rsidP="00D64FF9"/>
    <w:tbl>
      <w:tblPr>
        <w:tblW w:w="10208" w:type="dxa"/>
        <w:tblInd w:w="108" w:type="dxa"/>
        <w:tblLook w:val="04A0" w:firstRow="1" w:lastRow="0" w:firstColumn="1" w:lastColumn="0" w:noHBand="0" w:noVBand="1"/>
      </w:tblPr>
      <w:tblGrid>
        <w:gridCol w:w="2845"/>
        <w:gridCol w:w="4428"/>
        <w:gridCol w:w="3204"/>
      </w:tblGrid>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Stanley Campbell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Margery McCaskill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Mildred Campbell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Heather McCaskill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Margery MacMillian</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Nancy Campbell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Myrna Ladouceur</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Duncan &amp; Mary MacDonald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Leslie Clark</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Audrey Nixon-Crawford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Murray MacQueen</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Isabelle Johnston</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Thelma MacQueen</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Frank &amp; Mora MacDonell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Betty Cousineau</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John &amp; Donna Loewen</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Clive RochFort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Heather McCaskill</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Marlene &amp; Duncan MacCuaig</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Barbara Rochfort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0953BC"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Mr.</w:t>
            </w:r>
            <w:r w:rsidR="00D64FF9" w:rsidRPr="00D64FF9">
              <w:rPr>
                <w:rFonts w:eastAsia="Times New Roman" w:cstheme="minorHAnsi"/>
                <w:b/>
                <w:bCs/>
                <w:color w:val="000000"/>
                <w:sz w:val="24"/>
                <w:szCs w:val="24"/>
                <w:u w:val="single"/>
                <w:lang w:eastAsia="en-CA"/>
              </w:rPr>
              <w:t xml:space="preserve"> &amp; </w:t>
            </w:r>
            <w:r w:rsidRPr="00D64FF9">
              <w:rPr>
                <w:rFonts w:eastAsia="Times New Roman" w:cstheme="minorHAnsi"/>
                <w:b/>
                <w:bCs/>
                <w:color w:val="000000"/>
                <w:sz w:val="24"/>
                <w:szCs w:val="24"/>
                <w:u w:val="single"/>
                <w:lang w:eastAsia="en-CA"/>
              </w:rPr>
              <w:t>Mrs.</w:t>
            </w:r>
            <w:r w:rsidR="00D64FF9" w:rsidRPr="00D64FF9">
              <w:rPr>
                <w:rFonts w:eastAsia="Times New Roman" w:cstheme="minorHAnsi"/>
                <w:b/>
                <w:bCs/>
                <w:color w:val="000000"/>
                <w:sz w:val="24"/>
                <w:szCs w:val="24"/>
                <w:u w:val="single"/>
                <w:lang w:eastAsia="en-CA"/>
              </w:rPr>
              <w:t xml:space="preserve"> L.M. Hutton</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Fred &amp; Isabella MacLeod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Ivy Scott Stewart &amp;</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Dr. Linda Hutton</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Florence MacLeod &amp; Bill Purnis</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Mr. &amp; Mrs. Alex D. Stewart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John Hutton</w:t>
            </w:r>
          </w:p>
        </w:tc>
        <w:tc>
          <w:tcPr>
            <w:tcW w:w="3536" w:type="dxa"/>
            <w:tcBorders>
              <w:top w:val="nil"/>
              <w:left w:val="nil"/>
              <w:bottom w:val="nil"/>
              <w:right w:val="nil"/>
            </w:tcBorders>
            <w:shd w:val="clear" w:color="auto" w:fill="auto"/>
            <w:noWrap/>
            <w:vAlign w:val="bottom"/>
            <w:hideMark/>
          </w:tcPr>
          <w:p w:rsidR="00D64FF9" w:rsidRPr="00D64FF9" w:rsidRDefault="00D64FF9" w:rsidP="00D2179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Elizabeth MacLeod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Donald J. Stewart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jc w:val="center"/>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Margaret Freda MacLeod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Loved Ones</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Sander Stewart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Margaret MacCrimmon</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b/>
                <w:bCs/>
                <w:color w:val="000000"/>
                <w:sz w:val="24"/>
                <w:szCs w:val="24"/>
                <w:u w:val="single"/>
                <w:lang w:eastAsia="en-CA"/>
              </w:rPr>
            </w:pPr>
            <w:r w:rsidRPr="00D64FF9">
              <w:rPr>
                <w:rFonts w:eastAsia="Times New Roman" w:cstheme="minorHAnsi"/>
                <w:b/>
                <w:bCs/>
                <w:color w:val="000000"/>
                <w:sz w:val="24"/>
                <w:szCs w:val="24"/>
                <w:u w:val="single"/>
                <w:lang w:eastAsia="en-CA"/>
              </w:rPr>
              <w:t>John Keith MacLeod</w:t>
            </w:r>
          </w:p>
        </w:tc>
        <w:tc>
          <w:tcPr>
            <w:tcW w:w="35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Elizabeth Stewart</w:t>
            </w:r>
          </w:p>
        </w:tc>
      </w:tr>
      <w:tr w:rsidR="00D64FF9" w:rsidRPr="00D64FF9" w:rsidTr="00D64FF9">
        <w:trPr>
          <w:trHeight w:val="300"/>
        </w:trPr>
        <w:tc>
          <w:tcPr>
            <w:tcW w:w="3136" w:type="dxa"/>
            <w:tcBorders>
              <w:top w:val="nil"/>
              <w:left w:val="nil"/>
              <w:bottom w:val="nil"/>
              <w:right w:val="nil"/>
            </w:tcBorders>
            <w:shd w:val="clear" w:color="auto" w:fill="auto"/>
            <w:noWrap/>
            <w:vAlign w:val="bottom"/>
            <w:hideMark/>
          </w:tcPr>
          <w:p w:rsidR="00D64FF9" w:rsidRPr="00D64FF9" w:rsidRDefault="00D64FF9" w:rsidP="00D64FF9">
            <w:pPr>
              <w:spacing w:after="0" w:line="240" w:lineRule="auto"/>
              <w:rPr>
                <w:rFonts w:eastAsia="Times New Roman" w:cstheme="minorHAnsi"/>
                <w:color w:val="000000"/>
                <w:sz w:val="24"/>
                <w:szCs w:val="24"/>
                <w:lang w:eastAsia="en-CA"/>
              </w:rPr>
            </w:pPr>
          </w:p>
        </w:tc>
        <w:tc>
          <w:tcPr>
            <w:tcW w:w="3536" w:type="dxa"/>
            <w:tcBorders>
              <w:top w:val="nil"/>
              <w:left w:val="nil"/>
              <w:bottom w:val="nil"/>
              <w:right w:val="nil"/>
            </w:tcBorders>
            <w:shd w:val="clear" w:color="auto" w:fill="auto"/>
            <w:noWrap/>
            <w:vAlign w:val="bottom"/>
            <w:hideMark/>
          </w:tcPr>
          <w:p w:rsidR="00D64FF9" w:rsidRPr="00D915C0" w:rsidRDefault="00D64FF9" w:rsidP="00D64FF9">
            <w:pPr>
              <w:spacing w:after="0" w:line="240" w:lineRule="auto"/>
              <w:rPr>
                <w:rFonts w:eastAsia="Times New Roman" w:cstheme="minorHAnsi"/>
                <w:color w:val="000000"/>
                <w:sz w:val="24"/>
                <w:szCs w:val="24"/>
                <w:lang w:eastAsia="en-CA"/>
              </w:rPr>
            </w:pPr>
            <w:r w:rsidRPr="00D64FF9">
              <w:rPr>
                <w:rFonts w:eastAsia="Times New Roman" w:cstheme="minorHAnsi"/>
                <w:color w:val="000000"/>
                <w:sz w:val="24"/>
                <w:szCs w:val="24"/>
                <w:lang w:eastAsia="en-CA"/>
              </w:rPr>
              <w:t>Eileen Campbell</w:t>
            </w:r>
          </w:p>
          <w:p w:rsidR="00D915C0" w:rsidRPr="00D915C0" w:rsidRDefault="00D915C0" w:rsidP="00D64FF9">
            <w:pPr>
              <w:spacing w:after="0" w:line="240" w:lineRule="auto"/>
              <w:rPr>
                <w:rFonts w:eastAsia="Times New Roman" w:cstheme="minorHAnsi"/>
                <w:color w:val="000000"/>
                <w:sz w:val="24"/>
                <w:szCs w:val="24"/>
                <w:lang w:eastAsia="en-CA"/>
              </w:rPr>
            </w:pPr>
          </w:p>
          <w:p w:rsidR="00D915C0" w:rsidRPr="00D64FF9" w:rsidRDefault="00EC2FE0" w:rsidP="00D64FF9">
            <w:pPr>
              <w:spacing w:after="0" w:line="240" w:lineRule="auto"/>
              <w:rPr>
                <w:rFonts w:eastAsia="Times New Roman" w:cstheme="minorHAnsi"/>
                <w:color w:val="000000"/>
                <w:sz w:val="24"/>
                <w:szCs w:val="24"/>
                <w:lang w:eastAsia="en-CA"/>
              </w:rPr>
            </w:pPr>
            <w:r>
              <w:rPr>
                <w:noProof/>
                <w:lang w:eastAsia="en-CA"/>
              </w:rPr>
              <w:drawing>
                <wp:inline distT="0" distB="0" distL="0" distR="0" wp14:anchorId="1720C138" wp14:editId="5EA13A5D">
                  <wp:extent cx="297180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5">
                            <a:extLst>
                              <a:ext uri="{28A0092B-C50C-407E-A947-70E740481C1C}">
                                <a14:useLocalDpi xmlns:a14="http://schemas.microsoft.com/office/drawing/2010/main" val="0"/>
                              </a:ext>
                            </a:extLst>
                          </a:blip>
                          <a:stretch>
                            <a:fillRect/>
                          </a:stretch>
                        </pic:blipFill>
                        <pic:spPr>
                          <a:xfrm>
                            <a:off x="0" y="0"/>
                            <a:ext cx="2971800" cy="2895600"/>
                          </a:xfrm>
                          <a:prstGeom prst="rect">
                            <a:avLst/>
                          </a:prstGeom>
                        </pic:spPr>
                      </pic:pic>
                    </a:graphicData>
                  </a:graphic>
                </wp:inline>
              </w:drawing>
            </w:r>
          </w:p>
        </w:tc>
        <w:tc>
          <w:tcPr>
            <w:tcW w:w="3536" w:type="dxa"/>
            <w:tcBorders>
              <w:top w:val="nil"/>
              <w:left w:val="nil"/>
              <w:bottom w:val="nil"/>
              <w:right w:val="nil"/>
            </w:tcBorders>
            <w:shd w:val="clear" w:color="auto" w:fill="auto"/>
            <w:noWrap/>
            <w:vAlign w:val="bottom"/>
            <w:hideMark/>
          </w:tcPr>
          <w:p w:rsidR="00D64FF9" w:rsidRPr="00D64FF9" w:rsidRDefault="00D64FF9" w:rsidP="00D915C0">
            <w:pPr>
              <w:spacing w:after="0" w:line="240" w:lineRule="auto"/>
              <w:rPr>
                <w:rFonts w:eastAsia="Times New Roman" w:cstheme="minorHAnsi"/>
                <w:color w:val="000000"/>
                <w:sz w:val="24"/>
                <w:szCs w:val="24"/>
                <w:lang w:eastAsia="en-CA"/>
              </w:rPr>
            </w:pPr>
          </w:p>
        </w:tc>
      </w:tr>
    </w:tbl>
    <w:p w:rsidR="00D915C0" w:rsidRDefault="00D915C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3733"/>
        <w:gridCol w:w="3741"/>
      </w:tblGrid>
      <w:tr w:rsidR="005015D6" w:rsidTr="00F10A56">
        <w:tc>
          <w:tcPr>
            <w:tcW w:w="10465" w:type="dxa"/>
            <w:gridSpan w:val="3"/>
            <w:vAlign w:val="center"/>
          </w:tcPr>
          <w:p w:rsidR="005015D6" w:rsidRPr="00B77CAB" w:rsidRDefault="00C20BAA" w:rsidP="005015D6">
            <w:pPr>
              <w:pStyle w:val="Heading1"/>
              <w:jc w:val="center"/>
              <w:outlineLvl w:val="0"/>
              <w:rPr>
                <w:rFonts w:cs="Arial"/>
              </w:rPr>
            </w:pPr>
            <w:r>
              <w:lastRenderedPageBreak/>
              <w:br w:type="page"/>
            </w:r>
            <w:bookmarkStart w:id="18" w:name="_Toc446356428"/>
            <w:r w:rsidR="005015D6" w:rsidRPr="0011008F">
              <w:rPr>
                <w:color w:val="auto"/>
              </w:rPr>
              <w:t>List of Donors</w:t>
            </w:r>
            <w:bookmarkEnd w:id="18"/>
          </w:p>
        </w:tc>
      </w:tr>
      <w:tr w:rsidR="008E32CE" w:rsidTr="00F10A56">
        <w:tc>
          <w:tcPr>
            <w:tcW w:w="2991" w:type="dxa"/>
            <w:vAlign w:val="center"/>
          </w:tcPr>
          <w:p w:rsidR="008E32CE" w:rsidRPr="00B77CAB" w:rsidRDefault="008E32CE">
            <w:pPr>
              <w:rPr>
                <w:rFonts w:cs="Arial"/>
              </w:rPr>
            </w:pPr>
          </w:p>
        </w:tc>
        <w:tc>
          <w:tcPr>
            <w:tcW w:w="3733" w:type="dxa"/>
            <w:vAlign w:val="center"/>
          </w:tcPr>
          <w:p w:rsidR="008E32CE" w:rsidRPr="00B77CAB" w:rsidRDefault="008E32CE">
            <w:pPr>
              <w:rPr>
                <w:rFonts w:cs="Arial"/>
              </w:rPr>
            </w:pPr>
          </w:p>
        </w:tc>
        <w:tc>
          <w:tcPr>
            <w:tcW w:w="3741" w:type="dxa"/>
            <w:vAlign w:val="center"/>
          </w:tcPr>
          <w:p w:rsidR="008E32CE" w:rsidRPr="00B77CAB" w:rsidRDefault="008E32CE">
            <w:pPr>
              <w:rPr>
                <w:rFonts w:cs="Arial"/>
              </w:rPr>
            </w:pPr>
          </w:p>
        </w:tc>
      </w:tr>
    </w:tbl>
    <w:tbl>
      <w:tblPr>
        <w:tblW w:w="0" w:type="auto"/>
        <w:tblInd w:w="108" w:type="dxa"/>
        <w:tblLook w:val="04A0" w:firstRow="1" w:lastRow="0" w:firstColumn="1" w:lastColumn="0" w:noHBand="0" w:noVBand="1"/>
      </w:tblPr>
      <w:tblGrid>
        <w:gridCol w:w="3139"/>
        <w:gridCol w:w="3269"/>
        <w:gridCol w:w="3275"/>
      </w:tblGrid>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Addison, Dona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Heinsma, Lynda &amp; Jerry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MacQueen, Evelyn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Apps-Douglas, Julia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Holtorf, Maxine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MacQueen, Thelma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Arkinstall, Andrew &amp; Laurie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Howes, Irene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MacRae, Catherine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Arkinstall, Doug</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Hutton, John W. &amp; Kathy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Massia, Lorna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Arkinstall, Gwenneth</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Hutton- Grace, Dr. Linda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McCaskill, Heather</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Arkinstall, Murray &amp; Vicki</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Jean-Louis, Andre &amp; Grace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McCaskill, Munroe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Arthurs, Robert &amp; Heather</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Jean-Louis, Ian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McCormick, Ron &amp; Barbara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Barret, Darlene M. &amp; James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Jean-Louis, Katie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McCrank, Robert</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Barton, Garfield &amp; Nan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Jeaurond, Roger &amp; Cynthia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McDonald, Evelyn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Beales, Florence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Johnston, Isabelle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McEwen, Kenneth &amp; Christina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Beaumont, Raymond &amp; Verna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Kennedy, John 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McIntosh, Evan &amp; Heather</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Bickerstaff, Janet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Ladouceur, Myrna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McLean, Alastair</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Blaney, Allan &amp; Sandy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Loewen, John &amp; Donna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McRae, Brian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Bowman, Dave &amp; Diane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MacCrimmon, Harold &amp; Janet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McRae, Chad &amp; Ashley</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Bracken, Gordon &amp; Elizabeth</w:t>
            </w:r>
          </w:p>
        </w:tc>
        <w:tc>
          <w:tcPr>
            <w:tcW w:w="0" w:type="auto"/>
            <w:tcBorders>
              <w:top w:val="nil"/>
              <w:left w:val="nil"/>
              <w:bottom w:val="nil"/>
              <w:right w:val="nil"/>
            </w:tcBorders>
            <w:shd w:val="clear" w:color="auto" w:fill="auto"/>
            <w:noWrap/>
            <w:vAlign w:val="bottom"/>
            <w:hideMark/>
          </w:tcPr>
          <w:p w:rsidR="00505CE4" w:rsidRPr="00505CE4" w:rsidRDefault="00505CE4" w:rsidP="00F35441">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w:t>
            </w:r>
            <w:r w:rsidR="00F35441">
              <w:rPr>
                <w:rFonts w:eastAsia="Times New Roman" w:cstheme="minorHAnsi"/>
                <w:sz w:val="20"/>
                <w:szCs w:val="20"/>
                <w:lang w:eastAsia="en-CA"/>
              </w:rPr>
              <w:t>C</w:t>
            </w:r>
            <w:r w:rsidRPr="00505CE4">
              <w:rPr>
                <w:rFonts w:eastAsia="Times New Roman" w:cstheme="minorHAnsi"/>
                <w:sz w:val="20"/>
                <w:szCs w:val="20"/>
                <w:lang w:eastAsia="en-CA"/>
              </w:rPr>
              <w:t>rimmon, Margaret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McRae, Glen &amp; Mary-Anne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Brooks, Rob &amp; Cathy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MacCrimmon, Mary Roberta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McRae, Ian &amp; Helen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Brown, Jim &amp; Peggy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MacCuaig, Duncan &amp; Marlene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Mesman, Andrew &amp; Norma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Cameron, Francine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MacCuaig, Ken &amp; Jean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Mooney, Mildred</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Betty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MacDonald, Bruce 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Morrison, Iris J.</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Brian &amp; Karen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MacDonald, Christine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Morrison, Wayne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 xml:space="preserve">Campbell, Eileen </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MacDonald, Wayne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Munroe, Ruth &amp; Dean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Freda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MacEwen, Allan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Nixon, Donna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Janet Agnes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MacGillivray, Bruce &amp; Lynn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Nixon, Eunice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Mildred</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MacGillivray, Eileen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Nixon-Crawford, Audrey</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Nancy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MacGillivray, Emerson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O'Donohue, Dwaine &amp; Florence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Campbell, Richard &amp; Pat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MacInnes, Glenda &amp; Doug Sutherland</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 xml:space="preserve">Ouderkirk, </w:t>
            </w:r>
            <w:r w:rsidR="000953BC" w:rsidRPr="00505CE4">
              <w:rPr>
                <w:rFonts w:eastAsia="Times New Roman" w:cstheme="minorHAnsi"/>
                <w:sz w:val="20"/>
                <w:szCs w:val="20"/>
                <w:lang w:eastAsia="en-CA"/>
              </w:rPr>
              <w:t>Mrs.</w:t>
            </w:r>
            <w:r w:rsidRPr="00505CE4">
              <w:rPr>
                <w:rFonts w:eastAsia="Times New Roman" w:cstheme="minorHAnsi"/>
                <w:sz w:val="20"/>
                <w:szCs w:val="20"/>
                <w:lang w:eastAsia="en-CA"/>
              </w:rPr>
              <w:t xml:space="preserve"> Judy C</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cash, loose cash</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MacInnes, Betty M</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Paterson, Sheila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Cherry, Richard &amp; Eileen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MacIntosh, Doris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Payne, Rosemary</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Chisholm, Angus &amp; Karen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MacIntosh, Steve &amp; Julia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Peckett, Heather</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Chisholm, Elizabeth</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MacKinnon, Leslie &amp; Joyce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Porter, Lloyd &amp; Jean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Clark, Leslie J.</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MacLean, Donald &amp; Martha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Prevost, James &amp; Sandra MacPherson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Clark, Donald</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Adele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Reid, Wendy</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Clark, Donalda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Florence &amp; Bill Purnis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Ricard, Liette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Clark, Douglas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Donald Ian &amp; Jean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Rochfort, Barbara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Conners, William</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Elizabeth</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Rupp, Margarita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Corkal, Janice M.</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Gladys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proofErr w:type="spellStart"/>
            <w:r w:rsidRPr="00505CE4">
              <w:rPr>
                <w:rFonts w:eastAsia="Times New Roman" w:cstheme="minorHAnsi"/>
                <w:sz w:val="20"/>
                <w:szCs w:val="20"/>
                <w:lang w:eastAsia="en-CA"/>
              </w:rPr>
              <w:t>Russett</w:t>
            </w:r>
            <w:proofErr w:type="spellEnd"/>
            <w:r w:rsidRPr="00505CE4">
              <w:rPr>
                <w:rFonts w:eastAsia="Times New Roman" w:cstheme="minorHAnsi"/>
                <w:sz w:val="20"/>
                <w:szCs w:val="20"/>
                <w:lang w:eastAsia="en-CA"/>
              </w:rPr>
              <w:t>, Brian &amp; Serena</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Costello, Marion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Ian D.</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Shannon, Greg &amp; Allison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Cunning, Mora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Donaldson &amp; Isabel Clark</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Shields, Helen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Dawson, Brian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John &amp; Mary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proofErr w:type="spellStart"/>
            <w:r w:rsidRPr="00505CE4">
              <w:rPr>
                <w:rFonts w:eastAsia="Times New Roman" w:cstheme="minorHAnsi"/>
                <w:sz w:val="20"/>
                <w:szCs w:val="20"/>
                <w:lang w:eastAsia="en-CA"/>
              </w:rPr>
              <w:t>Silmser</w:t>
            </w:r>
            <w:proofErr w:type="spellEnd"/>
            <w:r w:rsidRPr="00505CE4">
              <w:rPr>
                <w:rFonts w:eastAsia="Times New Roman" w:cstheme="minorHAnsi"/>
                <w:sz w:val="20"/>
                <w:szCs w:val="20"/>
                <w:lang w:eastAsia="en-CA"/>
              </w:rPr>
              <w:t>, Donald &amp; Catherine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proofErr w:type="spellStart"/>
            <w:r w:rsidRPr="00505CE4">
              <w:rPr>
                <w:rFonts w:eastAsia="Times New Roman" w:cstheme="minorHAnsi"/>
                <w:sz w:val="20"/>
                <w:szCs w:val="20"/>
                <w:lang w:eastAsia="en-CA"/>
              </w:rPr>
              <w:t>Eiler</w:t>
            </w:r>
            <w:proofErr w:type="spellEnd"/>
            <w:r w:rsidRPr="00505CE4">
              <w:rPr>
                <w:rFonts w:eastAsia="Times New Roman" w:cstheme="minorHAnsi"/>
                <w:sz w:val="20"/>
                <w:szCs w:val="20"/>
                <w:lang w:eastAsia="en-CA"/>
              </w:rPr>
              <w:t>, Jennifer</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John Keith &amp; Marvel</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Smith, Garry &amp; Evelyn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Ewing , Barbara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Kenneth &amp; Annette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 Columba Presbyterian Church</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Fletcher, James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Kenzie &amp; Elsie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Stevens, Percy</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Fraser, Jack &amp; Linda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Kevin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Stewart, Archie &amp; Catherine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Fraser, Mark &amp; Jade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Margaret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Stewart, Donald J.</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Fraser, Rae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Margaret Freda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Stewart, Douglas G.</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Fraser, Sandra &amp; Gordon</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Roberta J.</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Stewart, Elizabeth</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proofErr w:type="spellStart"/>
            <w:r w:rsidRPr="00505CE4">
              <w:rPr>
                <w:rFonts w:eastAsia="Times New Roman" w:cstheme="minorHAnsi"/>
                <w:sz w:val="20"/>
                <w:szCs w:val="20"/>
                <w:lang w:eastAsia="en-CA"/>
              </w:rPr>
              <w:t>Fresque</w:t>
            </w:r>
            <w:proofErr w:type="spellEnd"/>
            <w:r w:rsidRPr="00505CE4">
              <w:rPr>
                <w:rFonts w:eastAsia="Times New Roman" w:cstheme="minorHAnsi"/>
                <w:sz w:val="20"/>
                <w:szCs w:val="20"/>
                <w:lang w:eastAsia="en-CA"/>
              </w:rPr>
              <w:t>, Dorothy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 xml:space="preserve">MacLeod, Shawn &amp; </w:t>
            </w:r>
            <w:proofErr w:type="spellStart"/>
            <w:r w:rsidRPr="00505CE4">
              <w:rPr>
                <w:rFonts w:eastAsia="Times New Roman" w:cstheme="minorHAnsi"/>
                <w:sz w:val="20"/>
                <w:szCs w:val="20"/>
                <w:lang w:eastAsia="en-CA"/>
              </w:rPr>
              <w:t>Annik</w:t>
            </w:r>
            <w:proofErr w:type="spellEnd"/>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Ubdegrove, Jon &amp; Susan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Gauthier, Gerard &amp; Catherine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MacLeod, Wendy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Urquhart, Eileen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Glengarry Strathspey &amp; Reel Society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MacMaster, Brenda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Urquhart, Evelyn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Hartrick, Annabelle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MacMaster, Phyllis</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Urquhart, Keith</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Hartrick, Estate of Catherine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MacMillan, Lorna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Walker, Allan</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Hartrick, Ewan &amp; Donna</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MacPhee, Roderick &amp; Scott</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Williams, Janet</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Hartrick, Ian &amp; Michelle</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MacQueen, Audrey</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proofErr w:type="spellStart"/>
            <w:r w:rsidRPr="00505CE4">
              <w:rPr>
                <w:rFonts w:eastAsia="Times New Roman" w:cstheme="minorHAnsi"/>
                <w:sz w:val="20"/>
                <w:szCs w:val="20"/>
                <w:lang w:eastAsia="en-CA"/>
              </w:rPr>
              <w:t>Zsadany</w:t>
            </w:r>
            <w:proofErr w:type="spellEnd"/>
            <w:r w:rsidRPr="00505CE4">
              <w:rPr>
                <w:rFonts w:eastAsia="Times New Roman" w:cstheme="minorHAnsi"/>
                <w:sz w:val="20"/>
                <w:szCs w:val="20"/>
                <w:lang w:eastAsia="en-CA"/>
              </w:rPr>
              <w:t>, Faye</w:t>
            </w:r>
          </w:p>
        </w:tc>
      </w:tr>
      <w:tr w:rsidR="00505CE4" w:rsidRPr="00505CE4" w:rsidTr="00505CE4">
        <w:trPr>
          <w:trHeight w:val="227"/>
        </w:trPr>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sz w:val="20"/>
                <w:szCs w:val="20"/>
                <w:lang w:eastAsia="en-CA"/>
              </w:rPr>
            </w:pPr>
            <w:r w:rsidRPr="00505CE4">
              <w:rPr>
                <w:rFonts w:eastAsia="Times New Roman" w:cstheme="minorHAnsi"/>
                <w:sz w:val="20"/>
                <w:szCs w:val="20"/>
                <w:lang w:eastAsia="en-CA"/>
              </w:rPr>
              <w:t>Hartrick, Neil</w:t>
            </w: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color w:val="000000"/>
                <w:sz w:val="20"/>
                <w:szCs w:val="20"/>
                <w:lang w:eastAsia="en-CA"/>
              </w:rPr>
            </w:pPr>
          </w:p>
        </w:tc>
        <w:tc>
          <w:tcPr>
            <w:tcW w:w="0" w:type="auto"/>
            <w:tcBorders>
              <w:top w:val="nil"/>
              <w:left w:val="nil"/>
              <w:bottom w:val="nil"/>
              <w:right w:val="nil"/>
            </w:tcBorders>
            <w:shd w:val="clear" w:color="auto" w:fill="auto"/>
            <w:noWrap/>
            <w:vAlign w:val="bottom"/>
            <w:hideMark/>
          </w:tcPr>
          <w:p w:rsidR="00505CE4" w:rsidRPr="00505CE4" w:rsidRDefault="00505CE4" w:rsidP="00505CE4">
            <w:pPr>
              <w:spacing w:after="0" w:line="240" w:lineRule="auto"/>
              <w:rPr>
                <w:rFonts w:eastAsia="Times New Roman" w:cstheme="minorHAnsi"/>
                <w:color w:val="000000"/>
                <w:sz w:val="20"/>
                <w:szCs w:val="20"/>
                <w:lang w:eastAsia="en-CA"/>
              </w:rPr>
            </w:pPr>
          </w:p>
        </w:tc>
      </w:tr>
    </w:tbl>
    <w:p w:rsidR="0031385D" w:rsidRDefault="0031385D">
      <w:pPr>
        <w:rPr>
          <w:rFonts w:asciiTheme="majorHAnsi" w:hAnsiTheme="majorHAnsi"/>
          <w:sz w:val="28"/>
          <w:szCs w:val="28"/>
        </w:rPr>
      </w:pPr>
    </w:p>
    <w:sectPr w:rsidR="0031385D" w:rsidSect="00D03F37">
      <w:footerReference w:type="default" r:id="rId24"/>
      <w:pgSz w:w="12240" w:h="15840"/>
      <w:pgMar w:top="238" w:right="680" w:bottom="284"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02" w:rsidRDefault="00761F02" w:rsidP="00616D16">
      <w:pPr>
        <w:spacing w:after="0" w:line="240" w:lineRule="auto"/>
      </w:pPr>
      <w:r>
        <w:separator/>
      </w:r>
    </w:p>
  </w:endnote>
  <w:endnote w:type="continuationSeparator" w:id="0">
    <w:p w:rsidR="00761F02" w:rsidRDefault="00761F02" w:rsidP="006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63"/>
      <w:gridCol w:w="1059"/>
      <w:gridCol w:w="4763"/>
    </w:tblGrid>
    <w:tr w:rsidR="00F35441">
      <w:trPr>
        <w:trHeight w:val="151"/>
      </w:trPr>
      <w:tc>
        <w:tcPr>
          <w:tcW w:w="2250" w:type="pct"/>
          <w:tcBorders>
            <w:bottom w:val="single" w:sz="4" w:space="0" w:color="4F81BD" w:themeColor="accent1"/>
          </w:tcBorders>
        </w:tcPr>
        <w:p w:rsidR="00F35441" w:rsidRDefault="00F35441">
          <w:pPr>
            <w:pStyle w:val="Header"/>
            <w:rPr>
              <w:rFonts w:asciiTheme="majorHAnsi" w:eastAsiaTheme="majorEastAsia" w:hAnsiTheme="majorHAnsi" w:cstheme="majorBidi"/>
              <w:b/>
              <w:bCs/>
            </w:rPr>
          </w:pPr>
        </w:p>
      </w:tc>
      <w:tc>
        <w:tcPr>
          <w:tcW w:w="500" w:type="pct"/>
          <w:vMerge w:val="restart"/>
          <w:noWrap/>
          <w:vAlign w:val="center"/>
        </w:tcPr>
        <w:p w:rsidR="00F35441" w:rsidRPr="00846310" w:rsidRDefault="00F35441">
          <w:pPr>
            <w:pStyle w:val="NoSpacing"/>
            <w:rPr>
              <w:rFonts w:asciiTheme="majorHAnsi" w:eastAsiaTheme="majorEastAsia" w:hAnsiTheme="majorHAnsi" w:cstheme="majorBidi"/>
            </w:rPr>
          </w:pPr>
          <w:r w:rsidRPr="00846310">
            <w:rPr>
              <w:rFonts w:asciiTheme="majorHAnsi" w:eastAsiaTheme="majorEastAsia" w:hAnsiTheme="majorHAnsi" w:cstheme="majorBidi"/>
              <w:b/>
              <w:bCs/>
            </w:rPr>
            <w:t xml:space="preserve">Page </w:t>
          </w:r>
          <w:r w:rsidRPr="00846310">
            <w:fldChar w:fldCharType="begin"/>
          </w:r>
          <w:r w:rsidRPr="00846310">
            <w:instrText xml:space="preserve"> PAGE  \* MERGEFORMAT </w:instrText>
          </w:r>
          <w:r w:rsidRPr="00846310">
            <w:fldChar w:fldCharType="separate"/>
          </w:r>
          <w:r w:rsidR="00D214DB" w:rsidRPr="00D214DB">
            <w:rPr>
              <w:rFonts w:asciiTheme="majorHAnsi" w:eastAsiaTheme="majorEastAsia" w:hAnsiTheme="majorHAnsi" w:cstheme="majorBidi"/>
              <w:b/>
              <w:bCs/>
              <w:noProof/>
            </w:rPr>
            <w:t>1</w:t>
          </w:r>
          <w:r w:rsidRPr="00846310">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35441" w:rsidRDefault="00F35441">
          <w:pPr>
            <w:pStyle w:val="Header"/>
            <w:rPr>
              <w:rFonts w:asciiTheme="majorHAnsi" w:eastAsiaTheme="majorEastAsia" w:hAnsiTheme="majorHAnsi" w:cstheme="majorBidi"/>
              <w:b/>
              <w:bCs/>
            </w:rPr>
          </w:pPr>
        </w:p>
      </w:tc>
    </w:tr>
    <w:tr w:rsidR="00F35441">
      <w:trPr>
        <w:trHeight w:val="150"/>
      </w:trPr>
      <w:tc>
        <w:tcPr>
          <w:tcW w:w="2250" w:type="pct"/>
          <w:tcBorders>
            <w:top w:val="single" w:sz="4" w:space="0" w:color="4F81BD" w:themeColor="accent1"/>
          </w:tcBorders>
        </w:tcPr>
        <w:p w:rsidR="00F35441" w:rsidRDefault="00F35441">
          <w:pPr>
            <w:pStyle w:val="Header"/>
            <w:rPr>
              <w:rFonts w:asciiTheme="majorHAnsi" w:eastAsiaTheme="majorEastAsia" w:hAnsiTheme="majorHAnsi" w:cstheme="majorBidi"/>
              <w:b/>
              <w:bCs/>
            </w:rPr>
          </w:pPr>
        </w:p>
      </w:tc>
      <w:tc>
        <w:tcPr>
          <w:tcW w:w="500" w:type="pct"/>
          <w:vMerge/>
        </w:tcPr>
        <w:p w:rsidR="00F35441" w:rsidRDefault="00F3544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35441" w:rsidRDefault="00F35441">
          <w:pPr>
            <w:pStyle w:val="Header"/>
            <w:rPr>
              <w:rFonts w:asciiTheme="majorHAnsi" w:eastAsiaTheme="majorEastAsia" w:hAnsiTheme="majorHAnsi" w:cstheme="majorBidi"/>
              <w:b/>
              <w:bCs/>
            </w:rPr>
          </w:pPr>
        </w:p>
      </w:tc>
    </w:tr>
  </w:tbl>
  <w:p w:rsidR="00F35441" w:rsidRDefault="00F35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02" w:rsidRDefault="00761F02" w:rsidP="00616D16">
      <w:pPr>
        <w:spacing w:after="0" w:line="240" w:lineRule="auto"/>
      </w:pPr>
      <w:r>
        <w:separator/>
      </w:r>
    </w:p>
  </w:footnote>
  <w:footnote w:type="continuationSeparator" w:id="0">
    <w:p w:rsidR="00761F02" w:rsidRDefault="00761F02" w:rsidP="0061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8F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A21143"/>
    <w:multiLevelType w:val="hybridMultilevel"/>
    <w:tmpl w:val="0AEE9C9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4EA0593"/>
    <w:multiLevelType w:val="hybridMultilevel"/>
    <w:tmpl w:val="967A75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B71CFD"/>
    <w:multiLevelType w:val="hybridMultilevel"/>
    <w:tmpl w:val="B89A6270"/>
    <w:lvl w:ilvl="0" w:tplc="955C901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8CB6BD3"/>
    <w:multiLevelType w:val="hybridMultilevel"/>
    <w:tmpl w:val="42924A8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5A494C"/>
    <w:multiLevelType w:val="hybridMultilevel"/>
    <w:tmpl w:val="5276F0D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AB58E2"/>
    <w:multiLevelType w:val="hybridMultilevel"/>
    <w:tmpl w:val="1666B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FE6FEF"/>
    <w:multiLevelType w:val="hybridMultilevel"/>
    <w:tmpl w:val="9FDE8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A265C2A"/>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899"/>
    <w:rsid w:val="00000AB0"/>
    <w:rsid w:val="00000E50"/>
    <w:rsid w:val="0000331A"/>
    <w:rsid w:val="000042AC"/>
    <w:rsid w:val="00005B71"/>
    <w:rsid w:val="0000630F"/>
    <w:rsid w:val="0000699F"/>
    <w:rsid w:val="00007159"/>
    <w:rsid w:val="000108E3"/>
    <w:rsid w:val="000249D8"/>
    <w:rsid w:val="00037B0D"/>
    <w:rsid w:val="00040959"/>
    <w:rsid w:val="00040F27"/>
    <w:rsid w:val="00041B3B"/>
    <w:rsid w:val="000473D2"/>
    <w:rsid w:val="00051088"/>
    <w:rsid w:val="00051B0B"/>
    <w:rsid w:val="00054E4F"/>
    <w:rsid w:val="00055253"/>
    <w:rsid w:val="00055A5D"/>
    <w:rsid w:val="00060A79"/>
    <w:rsid w:val="00064ADA"/>
    <w:rsid w:val="00071CF3"/>
    <w:rsid w:val="00073C40"/>
    <w:rsid w:val="00074786"/>
    <w:rsid w:val="00074A6D"/>
    <w:rsid w:val="00075B36"/>
    <w:rsid w:val="00076C1C"/>
    <w:rsid w:val="00082BA4"/>
    <w:rsid w:val="0008639C"/>
    <w:rsid w:val="00086B46"/>
    <w:rsid w:val="00092EAB"/>
    <w:rsid w:val="000932F4"/>
    <w:rsid w:val="000941BD"/>
    <w:rsid w:val="000953BC"/>
    <w:rsid w:val="0009612F"/>
    <w:rsid w:val="00097101"/>
    <w:rsid w:val="000A11DA"/>
    <w:rsid w:val="000A3A23"/>
    <w:rsid w:val="000A4570"/>
    <w:rsid w:val="000A5057"/>
    <w:rsid w:val="000B54B3"/>
    <w:rsid w:val="000B77DA"/>
    <w:rsid w:val="000C0752"/>
    <w:rsid w:val="000D185D"/>
    <w:rsid w:val="000D6FAD"/>
    <w:rsid w:val="000D7387"/>
    <w:rsid w:val="000E2810"/>
    <w:rsid w:val="000E3619"/>
    <w:rsid w:val="000E4100"/>
    <w:rsid w:val="000F1205"/>
    <w:rsid w:val="000F190E"/>
    <w:rsid w:val="000F2148"/>
    <w:rsid w:val="000F21B9"/>
    <w:rsid w:val="000F3C45"/>
    <w:rsid w:val="000F408D"/>
    <w:rsid w:val="0010539F"/>
    <w:rsid w:val="00105F01"/>
    <w:rsid w:val="0011008F"/>
    <w:rsid w:val="00116A11"/>
    <w:rsid w:val="0011700C"/>
    <w:rsid w:val="00117086"/>
    <w:rsid w:val="0012001B"/>
    <w:rsid w:val="00121492"/>
    <w:rsid w:val="001224A3"/>
    <w:rsid w:val="00130381"/>
    <w:rsid w:val="00132C21"/>
    <w:rsid w:val="00134F9D"/>
    <w:rsid w:val="00136B20"/>
    <w:rsid w:val="001377F1"/>
    <w:rsid w:val="00153C8A"/>
    <w:rsid w:val="00160E7E"/>
    <w:rsid w:val="00161499"/>
    <w:rsid w:val="00161535"/>
    <w:rsid w:val="00164C88"/>
    <w:rsid w:val="00165C3D"/>
    <w:rsid w:val="00170345"/>
    <w:rsid w:val="00171816"/>
    <w:rsid w:val="001718AE"/>
    <w:rsid w:val="00172136"/>
    <w:rsid w:val="00173C87"/>
    <w:rsid w:val="00175D8A"/>
    <w:rsid w:val="00176014"/>
    <w:rsid w:val="00177BE0"/>
    <w:rsid w:val="0018155F"/>
    <w:rsid w:val="00184982"/>
    <w:rsid w:val="001865BD"/>
    <w:rsid w:val="00191AA1"/>
    <w:rsid w:val="00193FB9"/>
    <w:rsid w:val="001940B0"/>
    <w:rsid w:val="001973A3"/>
    <w:rsid w:val="001A06BF"/>
    <w:rsid w:val="001A120D"/>
    <w:rsid w:val="001A3EFD"/>
    <w:rsid w:val="001A4231"/>
    <w:rsid w:val="001A4BB2"/>
    <w:rsid w:val="001A5515"/>
    <w:rsid w:val="001B1960"/>
    <w:rsid w:val="001B68E9"/>
    <w:rsid w:val="001C16E3"/>
    <w:rsid w:val="001C1FAD"/>
    <w:rsid w:val="001C3E96"/>
    <w:rsid w:val="001C45FB"/>
    <w:rsid w:val="001C73DF"/>
    <w:rsid w:val="001D0CDD"/>
    <w:rsid w:val="001D2640"/>
    <w:rsid w:val="001E0578"/>
    <w:rsid w:val="001E74D5"/>
    <w:rsid w:val="001E79AE"/>
    <w:rsid w:val="001F2A8E"/>
    <w:rsid w:val="001F4500"/>
    <w:rsid w:val="001F6E80"/>
    <w:rsid w:val="0020187A"/>
    <w:rsid w:val="0020455F"/>
    <w:rsid w:val="002063C1"/>
    <w:rsid w:val="00217E2E"/>
    <w:rsid w:val="00220E0F"/>
    <w:rsid w:val="00225204"/>
    <w:rsid w:val="002262AB"/>
    <w:rsid w:val="00227326"/>
    <w:rsid w:val="00227B52"/>
    <w:rsid w:val="00230A3B"/>
    <w:rsid w:val="0023110C"/>
    <w:rsid w:val="00232502"/>
    <w:rsid w:val="00235DCB"/>
    <w:rsid w:val="0024137D"/>
    <w:rsid w:val="00246356"/>
    <w:rsid w:val="00255CA0"/>
    <w:rsid w:val="00264793"/>
    <w:rsid w:val="002664DC"/>
    <w:rsid w:val="00271C5D"/>
    <w:rsid w:val="00273655"/>
    <w:rsid w:val="00273FF0"/>
    <w:rsid w:val="002759A4"/>
    <w:rsid w:val="00277B0C"/>
    <w:rsid w:val="002827F0"/>
    <w:rsid w:val="0028602F"/>
    <w:rsid w:val="002902CA"/>
    <w:rsid w:val="00290AD2"/>
    <w:rsid w:val="002919F9"/>
    <w:rsid w:val="002962F9"/>
    <w:rsid w:val="002A1735"/>
    <w:rsid w:val="002A320D"/>
    <w:rsid w:val="002A4B8C"/>
    <w:rsid w:val="002A65A9"/>
    <w:rsid w:val="002A67ED"/>
    <w:rsid w:val="002B1CEE"/>
    <w:rsid w:val="002B3256"/>
    <w:rsid w:val="002C1E6B"/>
    <w:rsid w:val="002C2B51"/>
    <w:rsid w:val="002C4E74"/>
    <w:rsid w:val="002D5DDD"/>
    <w:rsid w:val="002E1468"/>
    <w:rsid w:val="002E337F"/>
    <w:rsid w:val="002E558C"/>
    <w:rsid w:val="002E64B7"/>
    <w:rsid w:val="002E6EA4"/>
    <w:rsid w:val="002E6F90"/>
    <w:rsid w:val="002E7DB2"/>
    <w:rsid w:val="002F4376"/>
    <w:rsid w:val="002F4F70"/>
    <w:rsid w:val="002F74EF"/>
    <w:rsid w:val="002F7E78"/>
    <w:rsid w:val="00300E3A"/>
    <w:rsid w:val="003026A2"/>
    <w:rsid w:val="0031385D"/>
    <w:rsid w:val="00313C64"/>
    <w:rsid w:val="003151AA"/>
    <w:rsid w:val="00317BDC"/>
    <w:rsid w:val="003233FA"/>
    <w:rsid w:val="0032383B"/>
    <w:rsid w:val="00324310"/>
    <w:rsid w:val="0032545B"/>
    <w:rsid w:val="0032640D"/>
    <w:rsid w:val="003377BB"/>
    <w:rsid w:val="00341CCC"/>
    <w:rsid w:val="00342F54"/>
    <w:rsid w:val="003433C2"/>
    <w:rsid w:val="00344AAC"/>
    <w:rsid w:val="00346B40"/>
    <w:rsid w:val="0035235A"/>
    <w:rsid w:val="003523E7"/>
    <w:rsid w:val="00355A22"/>
    <w:rsid w:val="00357B62"/>
    <w:rsid w:val="003605BD"/>
    <w:rsid w:val="003608F6"/>
    <w:rsid w:val="00361355"/>
    <w:rsid w:val="00361AD6"/>
    <w:rsid w:val="00363508"/>
    <w:rsid w:val="00364BFF"/>
    <w:rsid w:val="00366250"/>
    <w:rsid w:val="003744DB"/>
    <w:rsid w:val="00375E63"/>
    <w:rsid w:val="00376D57"/>
    <w:rsid w:val="00376E38"/>
    <w:rsid w:val="00381953"/>
    <w:rsid w:val="003872F6"/>
    <w:rsid w:val="00394240"/>
    <w:rsid w:val="003947D1"/>
    <w:rsid w:val="003958BC"/>
    <w:rsid w:val="00396F80"/>
    <w:rsid w:val="003A050E"/>
    <w:rsid w:val="003A2D1D"/>
    <w:rsid w:val="003A67B8"/>
    <w:rsid w:val="003B2551"/>
    <w:rsid w:val="003B7364"/>
    <w:rsid w:val="003B7B05"/>
    <w:rsid w:val="003C0C2A"/>
    <w:rsid w:val="003C6E47"/>
    <w:rsid w:val="003C6FCA"/>
    <w:rsid w:val="003E29B2"/>
    <w:rsid w:val="003E2ACA"/>
    <w:rsid w:val="003E7CB7"/>
    <w:rsid w:val="003F6A02"/>
    <w:rsid w:val="003F7F32"/>
    <w:rsid w:val="00400D62"/>
    <w:rsid w:val="0040206D"/>
    <w:rsid w:val="00403809"/>
    <w:rsid w:val="0040678B"/>
    <w:rsid w:val="004072C1"/>
    <w:rsid w:val="00410677"/>
    <w:rsid w:val="0041084C"/>
    <w:rsid w:val="00410D85"/>
    <w:rsid w:val="004113C9"/>
    <w:rsid w:val="00415F52"/>
    <w:rsid w:val="00423170"/>
    <w:rsid w:val="004234C4"/>
    <w:rsid w:val="00424A5F"/>
    <w:rsid w:val="00427FF4"/>
    <w:rsid w:val="0043168A"/>
    <w:rsid w:val="00431BD4"/>
    <w:rsid w:val="00432467"/>
    <w:rsid w:val="004335C9"/>
    <w:rsid w:val="0043509F"/>
    <w:rsid w:val="004405FB"/>
    <w:rsid w:val="004411AE"/>
    <w:rsid w:val="00452F39"/>
    <w:rsid w:val="00455A39"/>
    <w:rsid w:val="004568FF"/>
    <w:rsid w:val="004613AA"/>
    <w:rsid w:val="00463839"/>
    <w:rsid w:val="004716A6"/>
    <w:rsid w:val="00472697"/>
    <w:rsid w:val="00474208"/>
    <w:rsid w:val="004759E5"/>
    <w:rsid w:val="00480371"/>
    <w:rsid w:val="004824A2"/>
    <w:rsid w:val="00482B6D"/>
    <w:rsid w:val="00483820"/>
    <w:rsid w:val="00483B4D"/>
    <w:rsid w:val="00485C74"/>
    <w:rsid w:val="00487BD5"/>
    <w:rsid w:val="00491099"/>
    <w:rsid w:val="004939A9"/>
    <w:rsid w:val="00496D2D"/>
    <w:rsid w:val="00497F52"/>
    <w:rsid w:val="004A01F1"/>
    <w:rsid w:val="004A3133"/>
    <w:rsid w:val="004A5AC6"/>
    <w:rsid w:val="004B031A"/>
    <w:rsid w:val="004B0EF9"/>
    <w:rsid w:val="004B1105"/>
    <w:rsid w:val="004B399D"/>
    <w:rsid w:val="004C1847"/>
    <w:rsid w:val="004C28CA"/>
    <w:rsid w:val="004C4A6D"/>
    <w:rsid w:val="004C6191"/>
    <w:rsid w:val="004C6D61"/>
    <w:rsid w:val="004C7F34"/>
    <w:rsid w:val="004D1151"/>
    <w:rsid w:val="004D392A"/>
    <w:rsid w:val="004D42EB"/>
    <w:rsid w:val="004D4FCE"/>
    <w:rsid w:val="004E0BAB"/>
    <w:rsid w:val="004E6F04"/>
    <w:rsid w:val="004E7B99"/>
    <w:rsid w:val="004F13FE"/>
    <w:rsid w:val="004F5F8B"/>
    <w:rsid w:val="004F64C3"/>
    <w:rsid w:val="005015D6"/>
    <w:rsid w:val="00501717"/>
    <w:rsid w:val="005042F2"/>
    <w:rsid w:val="00505CE4"/>
    <w:rsid w:val="00515933"/>
    <w:rsid w:val="00516C0F"/>
    <w:rsid w:val="005244CC"/>
    <w:rsid w:val="00524C3A"/>
    <w:rsid w:val="00526A3C"/>
    <w:rsid w:val="005304E7"/>
    <w:rsid w:val="00531022"/>
    <w:rsid w:val="0053198F"/>
    <w:rsid w:val="005320C2"/>
    <w:rsid w:val="00536044"/>
    <w:rsid w:val="00536D66"/>
    <w:rsid w:val="005408F2"/>
    <w:rsid w:val="00540FB1"/>
    <w:rsid w:val="00545891"/>
    <w:rsid w:val="00545AF4"/>
    <w:rsid w:val="0054685C"/>
    <w:rsid w:val="00547329"/>
    <w:rsid w:val="00547DD2"/>
    <w:rsid w:val="00552ECB"/>
    <w:rsid w:val="0056265E"/>
    <w:rsid w:val="00562A41"/>
    <w:rsid w:val="00562C1F"/>
    <w:rsid w:val="005648D9"/>
    <w:rsid w:val="00565351"/>
    <w:rsid w:val="00565B43"/>
    <w:rsid w:val="00567A7D"/>
    <w:rsid w:val="005739CE"/>
    <w:rsid w:val="00575B05"/>
    <w:rsid w:val="00581E72"/>
    <w:rsid w:val="005824CD"/>
    <w:rsid w:val="005832B2"/>
    <w:rsid w:val="00587445"/>
    <w:rsid w:val="00591576"/>
    <w:rsid w:val="005918CE"/>
    <w:rsid w:val="0059759B"/>
    <w:rsid w:val="005A0415"/>
    <w:rsid w:val="005A1AC2"/>
    <w:rsid w:val="005A50B1"/>
    <w:rsid w:val="005A7CF7"/>
    <w:rsid w:val="005B0AF3"/>
    <w:rsid w:val="005C0D57"/>
    <w:rsid w:val="005C14D6"/>
    <w:rsid w:val="005C1D3D"/>
    <w:rsid w:val="005D070C"/>
    <w:rsid w:val="005D28AD"/>
    <w:rsid w:val="005D4935"/>
    <w:rsid w:val="005D5847"/>
    <w:rsid w:val="005E0BEA"/>
    <w:rsid w:val="005E0C7B"/>
    <w:rsid w:val="005E1EDC"/>
    <w:rsid w:val="005F4C60"/>
    <w:rsid w:val="005F7F09"/>
    <w:rsid w:val="006000B6"/>
    <w:rsid w:val="006017B2"/>
    <w:rsid w:val="00603F6A"/>
    <w:rsid w:val="00604458"/>
    <w:rsid w:val="0060675C"/>
    <w:rsid w:val="00611172"/>
    <w:rsid w:val="00613018"/>
    <w:rsid w:val="00616D16"/>
    <w:rsid w:val="00617594"/>
    <w:rsid w:val="006213DE"/>
    <w:rsid w:val="006237BA"/>
    <w:rsid w:val="00624E04"/>
    <w:rsid w:val="00625FB4"/>
    <w:rsid w:val="00626F4C"/>
    <w:rsid w:val="006335F9"/>
    <w:rsid w:val="00633C5E"/>
    <w:rsid w:val="006344F1"/>
    <w:rsid w:val="00635C5D"/>
    <w:rsid w:val="00637BE1"/>
    <w:rsid w:val="00642F9C"/>
    <w:rsid w:val="006501EC"/>
    <w:rsid w:val="0065162D"/>
    <w:rsid w:val="00651A25"/>
    <w:rsid w:val="00653816"/>
    <w:rsid w:val="00653E64"/>
    <w:rsid w:val="00662334"/>
    <w:rsid w:val="00663436"/>
    <w:rsid w:val="00664059"/>
    <w:rsid w:val="00670CEF"/>
    <w:rsid w:val="00677A14"/>
    <w:rsid w:val="006825CA"/>
    <w:rsid w:val="00690605"/>
    <w:rsid w:val="00690AB3"/>
    <w:rsid w:val="0069390C"/>
    <w:rsid w:val="00694478"/>
    <w:rsid w:val="00694FCA"/>
    <w:rsid w:val="00695194"/>
    <w:rsid w:val="006A27E1"/>
    <w:rsid w:val="006A28C3"/>
    <w:rsid w:val="006A630F"/>
    <w:rsid w:val="006B06F7"/>
    <w:rsid w:val="006B367D"/>
    <w:rsid w:val="006B41B0"/>
    <w:rsid w:val="006B4C31"/>
    <w:rsid w:val="006B5CD4"/>
    <w:rsid w:val="006B6349"/>
    <w:rsid w:val="006B78B4"/>
    <w:rsid w:val="006C14B6"/>
    <w:rsid w:val="006C1C54"/>
    <w:rsid w:val="006C6B51"/>
    <w:rsid w:val="006C710D"/>
    <w:rsid w:val="006D0030"/>
    <w:rsid w:val="006D083D"/>
    <w:rsid w:val="006D08FF"/>
    <w:rsid w:val="006E0709"/>
    <w:rsid w:val="006E160A"/>
    <w:rsid w:val="006E19C9"/>
    <w:rsid w:val="006E1FBC"/>
    <w:rsid w:val="006E392F"/>
    <w:rsid w:val="006E4559"/>
    <w:rsid w:val="006F04D3"/>
    <w:rsid w:val="006F1773"/>
    <w:rsid w:val="006F52A4"/>
    <w:rsid w:val="006F52DB"/>
    <w:rsid w:val="006F5DDD"/>
    <w:rsid w:val="006F634A"/>
    <w:rsid w:val="00700FA9"/>
    <w:rsid w:val="00702934"/>
    <w:rsid w:val="00707D4D"/>
    <w:rsid w:val="00711EAB"/>
    <w:rsid w:val="00712538"/>
    <w:rsid w:val="00712C6C"/>
    <w:rsid w:val="00713E22"/>
    <w:rsid w:val="00720435"/>
    <w:rsid w:val="007344C6"/>
    <w:rsid w:val="0073750A"/>
    <w:rsid w:val="007402DE"/>
    <w:rsid w:val="00740858"/>
    <w:rsid w:val="00746353"/>
    <w:rsid w:val="00747B67"/>
    <w:rsid w:val="00752A51"/>
    <w:rsid w:val="00753EF4"/>
    <w:rsid w:val="007573F1"/>
    <w:rsid w:val="00761F02"/>
    <w:rsid w:val="00763F07"/>
    <w:rsid w:val="00765ADA"/>
    <w:rsid w:val="007674F8"/>
    <w:rsid w:val="00771442"/>
    <w:rsid w:val="007750FA"/>
    <w:rsid w:val="0077745E"/>
    <w:rsid w:val="007833CF"/>
    <w:rsid w:val="007834A6"/>
    <w:rsid w:val="00784ED2"/>
    <w:rsid w:val="00787A3B"/>
    <w:rsid w:val="00787D2F"/>
    <w:rsid w:val="00795E05"/>
    <w:rsid w:val="007963A1"/>
    <w:rsid w:val="00797A31"/>
    <w:rsid w:val="007A3C44"/>
    <w:rsid w:val="007A7BE0"/>
    <w:rsid w:val="007A7EBF"/>
    <w:rsid w:val="007B1A6C"/>
    <w:rsid w:val="007B393B"/>
    <w:rsid w:val="007B3F83"/>
    <w:rsid w:val="007B551B"/>
    <w:rsid w:val="007C0F7A"/>
    <w:rsid w:val="007C214E"/>
    <w:rsid w:val="007C4D3E"/>
    <w:rsid w:val="007C4D85"/>
    <w:rsid w:val="007C711A"/>
    <w:rsid w:val="007C75EF"/>
    <w:rsid w:val="007D4F3E"/>
    <w:rsid w:val="007D7E86"/>
    <w:rsid w:val="007E0F8E"/>
    <w:rsid w:val="007E297C"/>
    <w:rsid w:val="007E2BC1"/>
    <w:rsid w:val="007E4085"/>
    <w:rsid w:val="007E5BF8"/>
    <w:rsid w:val="007F0AA3"/>
    <w:rsid w:val="007F0F24"/>
    <w:rsid w:val="007F1D6F"/>
    <w:rsid w:val="007F2F9B"/>
    <w:rsid w:val="007F4B05"/>
    <w:rsid w:val="007F6006"/>
    <w:rsid w:val="00802D2D"/>
    <w:rsid w:val="00804179"/>
    <w:rsid w:val="00804549"/>
    <w:rsid w:val="0080747B"/>
    <w:rsid w:val="008105F4"/>
    <w:rsid w:val="00810A70"/>
    <w:rsid w:val="00812045"/>
    <w:rsid w:val="008129A8"/>
    <w:rsid w:val="008134B4"/>
    <w:rsid w:val="00813A7E"/>
    <w:rsid w:val="00815A3F"/>
    <w:rsid w:val="008212AA"/>
    <w:rsid w:val="00823E0E"/>
    <w:rsid w:val="00824846"/>
    <w:rsid w:val="00824FE3"/>
    <w:rsid w:val="00825B91"/>
    <w:rsid w:val="00825DFC"/>
    <w:rsid w:val="00831EBA"/>
    <w:rsid w:val="00833412"/>
    <w:rsid w:val="008406EC"/>
    <w:rsid w:val="00841078"/>
    <w:rsid w:val="00841BB2"/>
    <w:rsid w:val="0084207A"/>
    <w:rsid w:val="00846310"/>
    <w:rsid w:val="00846AD5"/>
    <w:rsid w:val="00852E0F"/>
    <w:rsid w:val="00856BE4"/>
    <w:rsid w:val="00862C39"/>
    <w:rsid w:val="0086438E"/>
    <w:rsid w:val="00864B4D"/>
    <w:rsid w:val="00865C75"/>
    <w:rsid w:val="008677B8"/>
    <w:rsid w:val="00870D22"/>
    <w:rsid w:val="008738FC"/>
    <w:rsid w:val="00873CE9"/>
    <w:rsid w:val="00883185"/>
    <w:rsid w:val="00887E26"/>
    <w:rsid w:val="008908CA"/>
    <w:rsid w:val="0089111A"/>
    <w:rsid w:val="00892CD1"/>
    <w:rsid w:val="008975BA"/>
    <w:rsid w:val="008A379B"/>
    <w:rsid w:val="008A4908"/>
    <w:rsid w:val="008A7948"/>
    <w:rsid w:val="008B0665"/>
    <w:rsid w:val="008B21DD"/>
    <w:rsid w:val="008B749D"/>
    <w:rsid w:val="008C0873"/>
    <w:rsid w:val="008C14D8"/>
    <w:rsid w:val="008C157C"/>
    <w:rsid w:val="008C1BBD"/>
    <w:rsid w:val="008C2216"/>
    <w:rsid w:val="008C24CF"/>
    <w:rsid w:val="008C7926"/>
    <w:rsid w:val="008D0F3C"/>
    <w:rsid w:val="008D17E7"/>
    <w:rsid w:val="008D5FBB"/>
    <w:rsid w:val="008D6326"/>
    <w:rsid w:val="008E32CE"/>
    <w:rsid w:val="008E5027"/>
    <w:rsid w:val="008E579A"/>
    <w:rsid w:val="008F04DB"/>
    <w:rsid w:val="008F41D8"/>
    <w:rsid w:val="008F4FF0"/>
    <w:rsid w:val="008F7C20"/>
    <w:rsid w:val="00900471"/>
    <w:rsid w:val="00901832"/>
    <w:rsid w:val="009075D3"/>
    <w:rsid w:val="00907F45"/>
    <w:rsid w:val="00911A16"/>
    <w:rsid w:val="009131B1"/>
    <w:rsid w:val="009136E9"/>
    <w:rsid w:val="009160C8"/>
    <w:rsid w:val="009162A5"/>
    <w:rsid w:val="00916E84"/>
    <w:rsid w:val="00917B05"/>
    <w:rsid w:val="00917B8D"/>
    <w:rsid w:val="009200A0"/>
    <w:rsid w:val="00920671"/>
    <w:rsid w:val="00920B9C"/>
    <w:rsid w:val="00921430"/>
    <w:rsid w:val="00921B85"/>
    <w:rsid w:val="00921F8D"/>
    <w:rsid w:val="00922433"/>
    <w:rsid w:val="00923415"/>
    <w:rsid w:val="0092614E"/>
    <w:rsid w:val="0093179C"/>
    <w:rsid w:val="00931E6D"/>
    <w:rsid w:val="00934501"/>
    <w:rsid w:val="009352B3"/>
    <w:rsid w:val="009354A9"/>
    <w:rsid w:val="009378D5"/>
    <w:rsid w:val="00937CAA"/>
    <w:rsid w:val="00945C11"/>
    <w:rsid w:val="00946222"/>
    <w:rsid w:val="00946AEB"/>
    <w:rsid w:val="00950439"/>
    <w:rsid w:val="0095052C"/>
    <w:rsid w:val="00950C1D"/>
    <w:rsid w:val="0095309D"/>
    <w:rsid w:val="00953226"/>
    <w:rsid w:val="00955A74"/>
    <w:rsid w:val="0096450B"/>
    <w:rsid w:val="00964DCB"/>
    <w:rsid w:val="00972854"/>
    <w:rsid w:val="00972E37"/>
    <w:rsid w:val="0097323C"/>
    <w:rsid w:val="009753E7"/>
    <w:rsid w:val="00976F33"/>
    <w:rsid w:val="00977050"/>
    <w:rsid w:val="00982869"/>
    <w:rsid w:val="00983991"/>
    <w:rsid w:val="00985908"/>
    <w:rsid w:val="0098706B"/>
    <w:rsid w:val="0099067D"/>
    <w:rsid w:val="00991F2F"/>
    <w:rsid w:val="00995F3B"/>
    <w:rsid w:val="00996662"/>
    <w:rsid w:val="009A0C28"/>
    <w:rsid w:val="009A4BA6"/>
    <w:rsid w:val="009A5C3A"/>
    <w:rsid w:val="009A603F"/>
    <w:rsid w:val="009B2F4A"/>
    <w:rsid w:val="009B4938"/>
    <w:rsid w:val="009B69C8"/>
    <w:rsid w:val="009B6EC8"/>
    <w:rsid w:val="009C07AF"/>
    <w:rsid w:val="009C13A5"/>
    <w:rsid w:val="009C7B42"/>
    <w:rsid w:val="009D0323"/>
    <w:rsid w:val="009D0D32"/>
    <w:rsid w:val="009D15A4"/>
    <w:rsid w:val="009D1F87"/>
    <w:rsid w:val="009D3E11"/>
    <w:rsid w:val="009E349F"/>
    <w:rsid w:val="009E704A"/>
    <w:rsid w:val="009F49F6"/>
    <w:rsid w:val="009F4E90"/>
    <w:rsid w:val="009F578D"/>
    <w:rsid w:val="009F7129"/>
    <w:rsid w:val="00A01EE2"/>
    <w:rsid w:val="00A03BF7"/>
    <w:rsid w:val="00A0538D"/>
    <w:rsid w:val="00A05587"/>
    <w:rsid w:val="00A06304"/>
    <w:rsid w:val="00A1001F"/>
    <w:rsid w:val="00A1215D"/>
    <w:rsid w:val="00A14491"/>
    <w:rsid w:val="00A15DC7"/>
    <w:rsid w:val="00A1707F"/>
    <w:rsid w:val="00A17E1E"/>
    <w:rsid w:val="00A22537"/>
    <w:rsid w:val="00A23926"/>
    <w:rsid w:val="00A23B06"/>
    <w:rsid w:val="00A32BB8"/>
    <w:rsid w:val="00A333FE"/>
    <w:rsid w:val="00A33D02"/>
    <w:rsid w:val="00A357D0"/>
    <w:rsid w:val="00A3580E"/>
    <w:rsid w:val="00A361E0"/>
    <w:rsid w:val="00A374E2"/>
    <w:rsid w:val="00A410C2"/>
    <w:rsid w:val="00A4330B"/>
    <w:rsid w:val="00A43B9E"/>
    <w:rsid w:val="00A459E4"/>
    <w:rsid w:val="00A5174B"/>
    <w:rsid w:val="00A52AEA"/>
    <w:rsid w:val="00A60C10"/>
    <w:rsid w:val="00A65113"/>
    <w:rsid w:val="00A667BA"/>
    <w:rsid w:val="00A66AD1"/>
    <w:rsid w:val="00A7110F"/>
    <w:rsid w:val="00A74101"/>
    <w:rsid w:val="00A80577"/>
    <w:rsid w:val="00A815E0"/>
    <w:rsid w:val="00A82912"/>
    <w:rsid w:val="00A8352B"/>
    <w:rsid w:val="00A845C9"/>
    <w:rsid w:val="00A8478C"/>
    <w:rsid w:val="00A85239"/>
    <w:rsid w:val="00A873DA"/>
    <w:rsid w:val="00A9142B"/>
    <w:rsid w:val="00A921A9"/>
    <w:rsid w:val="00A9257C"/>
    <w:rsid w:val="00A94A70"/>
    <w:rsid w:val="00A967D4"/>
    <w:rsid w:val="00A96B50"/>
    <w:rsid w:val="00AA0BCB"/>
    <w:rsid w:val="00AA0E74"/>
    <w:rsid w:val="00AA18D1"/>
    <w:rsid w:val="00AA313A"/>
    <w:rsid w:val="00AA386D"/>
    <w:rsid w:val="00AA3BAB"/>
    <w:rsid w:val="00AA4AC4"/>
    <w:rsid w:val="00AA67A4"/>
    <w:rsid w:val="00AA7C6F"/>
    <w:rsid w:val="00AB16A8"/>
    <w:rsid w:val="00AB2EA5"/>
    <w:rsid w:val="00AB4621"/>
    <w:rsid w:val="00AB512F"/>
    <w:rsid w:val="00AB6E45"/>
    <w:rsid w:val="00AB6EFC"/>
    <w:rsid w:val="00AC2B81"/>
    <w:rsid w:val="00AC453A"/>
    <w:rsid w:val="00AC661C"/>
    <w:rsid w:val="00AD0671"/>
    <w:rsid w:val="00AD2758"/>
    <w:rsid w:val="00AD296C"/>
    <w:rsid w:val="00AD4A42"/>
    <w:rsid w:val="00AE03F5"/>
    <w:rsid w:val="00AE04A0"/>
    <w:rsid w:val="00AE240F"/>
    <w:rsid w:val="00AE30D8"/>
    <w:rsid w:val="00AE4648"/>
    <w:rsid w:val="00AF5877"/>
    <w:rsid w:val="00B008A2"/>
    <w:rsid w:val="00B008AD"/>
    <w:rsid w:val="00B00C98"/>
    <w:rsid w:val="00B01F74"/>
    <w:rsid w:val="00B03CF9"/>
    <w:rsid w:val="00B04D7D"/>
    <w:rsid w:val="00B04F27"/>
    <w:rsid w:val="00B06BF2"/>
    <w:rsid w:val="00B103F1"/>
    <w:rsid w:val="00B106A0"/>
    <w:rsid w:val="00B10AE6"/>
    <w:rsid w:val="00B10FEF"/>
    <w:rsid w:val="00B1269F"/>
    <w:rsid w:val="00B16B6C"/>
    <w:rsid w:val="00B2019F"/>
    <w:rsid w:val="00B20660"/>
    <w:rsid w:val="00B3295B"/>
    <w:rsid w:val="00B3391E"/>
    <w:rsid w:val="00B34D47"/>
    <w:rsid w:val="00B36441"/>
    <w:rsid w:val="00B40140"/>
    <w:rsid w:val="00B41C2C"/>
    <w:rsid w:val="00B43E5D"/>
    <w:rsid w:val="00B472C6"/>
    <w:rsid w:val="00B47EF3"/>
    <w:rsid w:val="00B51823"/>
    <w:rsid w:val="00B52736"/>
    <w:rsid w:val="00B52E3B"/>
    <w:rsid w:val="00B55998"/>
    <w:rsid w:val="00B56B76"/>
    <w:rsid w:val="00B602F9"/>
    <w:rsid w:val="00B60EF6"/>
    <w:rsid w:val="00B6207F"/>
    <w:rsid w:val="00B637D7"/>
    <w:rsid w:val="00B6504C"/>
    <w:rsid w:val="00B669F5"/>
    <w:rsid w:val="00B70DF2"/>
    <w:rsid w:val="00B737A0"/>
    <w:rsid w:val="00B754EB"/>
    <w:rsid w:val="00B75D71"/>
    <w:rsid w:val="00B77CAB"/>
    <w:rsid w:val="00B81120"/>
    <w:rsid w:val="00B87DE1"/>
    <w:rsid w:val="00B928CF"/>
    <w:rsid w:val="00B928D5"/>
    <w:rsid w:val="00B92906"/>
    <w:rsid w:val="00B96C19"/>
    <w:rsid w:val="00BA0E49"/>
    <w:rsid w:val="00BA21D3"/>
    <w:rsid w:val="00BA29B6"/>
    <w:rsid w:val="00BA3C8C"/>
    <w:rsid w:val="00BA4312"/>
    <w:rsid w:val="00BA4DD2"/>
    <w:rsid w:val="00BA6134"/>
    <w:rsid w:val="00BA616F"/>
    <w:rsid w:val="00BA6797"/>
    <w:rsid w:val="00BA68F1"/>
    <w:rsid w:val="00BA7FB4"/>
    <w:rsid w:val="00BB014F"/>
    <w:rsid w:val="00BB07BC"/>
    <w:rsid w:val="00BB0D02"/>
    <w:rsid w:val="00BB2EE0"/>
    <w:rsid w:val="00BB6571"/>
    <w:rsid w:val="00BB739A"/>
    <w:rsid w:val="00BC33F3"/>
    <w:rsid w:val="00BD09D5"/>
    <w:rsid w:val="00BD0EA8"/>
    <w:rsid w:val="00BD3467"/>
    <w:rsid w:val="00BD740F"/>
    <w:rsid w:val="00BE27D4"/>
    <w:rsid w:val="00BE2954"/>
    <w:rsid w:val="00BE5252"/>
    <w:rsid w:val="00BE64F6"/>
    <w:rsid w:val="00BF0185"/>
    <w:rsid w:val="00BF1340"/>
    <w:rsid w:val="00BF1A4E"/>
    <w:rsid w:val="00BF1B1A"/>
    <w:rsid w:val="00BF1D15"/>
    <w:rsid w:val="00BF2844"/>
    <w:rsid w:val="00BF7A33"/>
    <w:rsid w:val="00C00932"/>
    <w:rsid w:val="00C01AB7"/>
    <w:rsid w:val="00C03176"/>
    <w:rsid w:val="00C14E95"/>
    <w:rsid w:val="00C15659"/>
    <w:rsid w:val="00C17C68"/>
    <w:rsid w:val="00C20BAA"/>
    <w:rsid w:val="00C2162C"/>
    <w:rsid w:val="00C21E83"/>
    <w:rsid w:val="00C27E21"/>
    <w:rsid w:val="00C316FA"/>
    <w:rsid w:val="00C33431"/>
    <w:rsid w:val="00C34C99"/>
    <w:rsid w:val="00C42ADB"/>
    <w:rsid w:val="00C4649A"/>
    <w:rsid w:val="00C54810"/>
    <w:rsid w:val="00C54B5E"/>
    <w:rsid w:val="00C5620E"/>
    <w:rsid w:val="00C577FD"/>
    <w:rsid w:val="00C61863"/>
    <w:rsid w:val="00C64166"/>
    <w:rsid w:val="00C66F3B"/>
    <w:rsid w:val="00C67B39"/>
    <w:rsid w:val="00C70E6E"/>
    <w:rsid w:val="00C73818"/>
    <w:rsid w:val="00C73D44"/>
    <w:rsid w:val="00C83201"/>
    <w:rsid w:val="00C92EDA"/>
    <w:rsid w:val="00C95065"/>
    <w:rsid w:val="00CA04FA"/>
    <w:rsid w:val="00CA16A7"/>
    <w:rsid w:val="00CA36E9"/>
    <w:rsid w:val="00CA4772"/>
    <w:rsid w:val="00CA4B04"/>
    <w:rsid w:val="00CA53CA"/>
    <w:rsid w:val="00CA70C8"/>
    <w:rsid w:val="00CA70FF"/>
    <w:rsid w:val="00CB396C"/>
    <w:rsid w:val="00CB409C"/>
    <w:rsid w:val="00CB5DE3"/>
    <w:rsid w:val="00CC3BAE"/>
    <w:rsid w:val="00CD191C"/>
    <w:rsid w:val="00CD360E"/>
    <w:rsid w:val="00CD428F"/>
    <w:rsid w:val="00CD4508"/>
    <w:rsid w:val="00CD4DE1"/>
    <w:rsid w:val="00CD5141"/>
    <w:rsid w:val="00CD5C49"/>
    <w:rsid w:val="00CE1E2C"/>
    <w:rsid w:val="00CE58B3"/>
    <w:rsid w:val="00CF139C"/>
    <w:rsid w:val="00CF5A71"/>
    <w:rsid w:val="00CF6759"/>
    <w:rsid w:val="00CF7D8E"/>
    <w:rsid w:val="00D01591"/>
    <w:rsid w:val="00D03F37"/>
    <w:rsid w:val="00D043F3"/>
    <w:rsid w:val="00D06716"/>
    <w:rsid w:val="00D13A94"/>
    <w:rsid w:val="00D2073E"/>
    <w:rsid w:val="00D214DB"/>
    <w:rsid w:val="00D21799"/>
    <w:rsid w:val="00D225BD"/>
    <w:rsid w:val="00D30063"/>
    <w:rsid w:val="00D30ED0"/>
    <w:rsid w:val="00D325AB"/>
    <w:rsid w:val="00D33029"/>
    <w:rsid w:val="00D34C1B"/>
    <w:rsid w:val="00D3562C"/>
    <w:rsid w:val="00D378BD"/>
    <w:rsid w:val="00D37DF9"/>
    <w:rsid w:val="00D44C54"/>
    <w:rsid w:val="00D44E8D"/>
    <w:rsid w:val="00D52317"/>
    <w:rsid w:val="00D5692D"/>
    <w:rsid w:val="00D57892"/>
    <w:rsid w:val="00D64AB3"/>
    <w:rsid w:val="00D64FF9"/>
    <w:rsid w:val="00D665F7"/>
    <w:rsid w:val="00D67845"/>
    <w:rsid w:val="00D704E2"/>
    <w:rsid w:val="00D70843"/>
    <w:rsid w:val="00D70E90"/>
    <w:rsid w:val="00D86E4E"/>
    <w:rsid w:val="00D915C0"/>
    <w:rsid w:val="00D92D21"/>
    <w:rsid w:val="00D93EE5"/>
    <w:rsid w:val="00D95CE9"/>
    <w:rsid w:val="00D95FC8"/>
    <w:rsid w:val="00D967C4"/>
    <w:rsid w:val="00D96C44"/>
    <w:rsid w:val="00D97002"/>
    <w:rsid w:val="00DA07E8"/>
    <w:rsid w:val="00DA0BE9"/>
    <w:rsid w:val="00DA1BA3"/>
    <w:rsid w:val="00DA38B8"/>
    <w:rsid w:val="00DA4290"/>
    <w:rsid w:val="00DA49FE"/>
    <w:rsid w:val="00DA5658"/>
    <w:rsid w:val="00DA576D"/>
    <w:rsid w:val="00DB729A"/>
    <w:rsid w:val="00DB7316"/>
    <w:rsid w:val="00DC0A08"/>
    <w:rsid w:val="00DC0D8D"/>
    <w:rsid w:val="00DC46FC"/>
    <w:rsid w:val="00DC50F8"/>
    <w:rsid w:val="00DD07DE"/>
    <w:rsid w:val="00DD48E3"/>
    <w:rsid w:val="00DD517F"/>
    <w:rsid w:val="00DD5D60"/>
    <w:rsid w:val="00DD6D32"/>
    <w:rsid w:val="00DD7557"/>
    <w:rsid w:val="00DD75B0"/>
    <w:rsid w:val="00DE0FC5"/>
    <w:rsid w:val="00DE2F81"/>
    <w:rsid w:val="00DE4ECE"/>
    <w:rsid w:val="00DE5E78"/>
    <w:rsid w:val="00DE7F8E"/>
    <w:rsid w:val="00DF0A48"/>
    <w:rsid w:val="00DF18A8"/>
    <w:rsid w:val="00DF4F87"/>
    <w:rsid w:val="00DF71D0"/>
    <w:rsid w:val="00E013FE"/>
    <w:rsid w:val="00E023DE"/>
    <w:rsid w:val="00E026C7"/>
    <w:rsid w:val="00E1052B"/>
    <w:rsid w:val="00E22000"/>
    <w:rsid w:val="00E22011"/>
    <w:rsid w:val="00E234B8"/>
    <w:rsid w:val="00E24E06"/>
    <w:rsid w:val="00E27231"/>
    <w:rsid w:val="00E306B9"/>
    <w:rsid w:val="00E31156"/>
    <w:rsid w:val="00E3298F"/>
    <w:rsid w:val="00E347E7"/>
    <w:rsid w:val="00E42991"/>
    <w:rsid w:val="00E45DC2"/>
    <w:rsid w:val="00E46A3B"/>
    <w:rsid w:val="00E47918"/>
    <w:rsid w:val="00E52762"/>
    <w:rsid w:val="00E57AF3"/>
    <w:rsid w:val="00E57CAA"/>
    <w:rsid w:val="00E6258D"/>
    <w:rsid w:val="00E640EE"/>
    <w:rsid w:val="00E70760"/>
    <w:rsid w:val="00E73CFA"/>
    <w:rsid w:val="00E748CD"/>
    <w:rsid w:val="00E763EE"/>
    <w:rsid w:val="00E77D6C"/>
    <w:rsid w:val="00E8000E"/>
    <w:rsid w:val="00E864A6"/>
    <w:rsid w:val="00E90328"/>
    <w:rsid w:val="00E91045"/>
    <w:rsid w:val="00E91B08"/>
    <w:rsid w:val="00E9677E"/>
    <w:rsid w:val="00EA0B98"/>
    <w:rsid w:val="00EA2D2B"/>
    <w:rsid w:val="00EA3917"/>
    <w:rsid w:val="00EA5CD1"/>
    <w:rsid w:val="00EA6285"/>
    <w:rsid w:val="00EB29C1"/>
    <w:rsid w:val="00EB483B"/>
    <w:rsid w:val="00EB4EE7"/>
    <w:rsid w:val="00EB56F1"/>
    <w:rsid w:val="00EC0EB0"/>
    <w:rsid w:val="00EC19EE"/>
    <w:rsid w:val="00EC2FE0"/>
    <w:rsid w:val="00ED3903"/>
    <w:rsid w:val="00EE01AF"/>
    <w:rsid w:val="00EE4B36"/>
    <w:rsid w:val="00EE5D19"/>
    <w:rsid w:val="00EF2B72"/>
    <w:rsid w:val="00EF2B78"/>
    <w:rsid w:val="00EF4106"/>
    <w:rsid w:val="00F004E2"/>
    <w:rsid w:val="00F00970"/>
    <w:rsid w:val="00F02D1A"/>
    <w:rsid w:val="00F05C6D"/>
    <w:rsid w:val="00F06F54"/>
    <w:rsid w:val="00F10A56"/>
    <w:rsid w:val="00F1147C"/>
    <w:rsid w:val="00F11ABB"/>
    <w:rsid w:val="00F12DD3"/>
    <w:rsid w:val="00F25882"/>
    <w:rsid w:val="00F3254C"/>
    <w:rsid w:val="00F32588"/>
    <w:rsid w:val="00F35441"/>
    <w:rsid w:val="00F37B86"/>
    <w:rsid w:val="00F41230"/>
    <w:rsid w:val="00F46868"/>
    <w:rsid w:val="00F47C82"/>
    <w:rsid w:val="00F51F70"/>
    <w:rsid w:val="00F547EF"/>
    <w:rsid w:val="00F57548"/>
    <w:rsid w:val="00F65482"/>
    <w:rsid w:val="00F65BCC"/>
    <w:rsid w:val="00F66B13"/>
    <w:rsid w:val="00F71674"/>
    <w:rsid w:val="00F760DB"/>
    <w:rsid w:val="00F83D91"/>
    <w:rsid w:val="00F83DD7"/>
    <w:rsid w:val="00F857C9"/>
    <w:rsid w:val="00F85AB0"/>
    <w:rsid w:val="00F86964"/>
    <w:rsid w:val="00F86CFD"/>
    <w:rsid w:val="00F86D08"/>
    <w:rsid w:val="00F91991"/>
    <w:rsid w:val="00F957B7"/>
    <w:rsid w:val="00F979AB"/>
    <w:rsid w:val="00FA15E5"/>
    <w:rsid w:val="00FA1CB0"/>
    <w:rsid w:val="00FA53EE"/>
    <w:rsid w:val="00FA6066"/>
    <w:rsid w:val="00FB0C61"/>
    <w:rsid w:val="00FB11F7"/>
    <w:rsid w:val="00FB1F8F"/>
    <w:rsid w:val="00FB3A63"/>
    <w:rsid w:val="00FB3FE8"/>
    <w:rsid w:val="00FC1DEA"/>
    <w:rsid w:val="00FC3313"/>
    <w:rsid w:val="00FD48A7"/>
    <w:rsid w:val="00FE4CD0"/>
    <w:rsid w:val="00FE5FE7"/>
    <w:rsid w:val="00FF07FA"/>
    <w:rsid w:val="00FF0AB9"/>
    <w:rsid w:val="00FF11C8"/>
    <w:rsid w:val="00FF2FDE"/>
    <w:rsid w:val="00FF3923"/>
    <w:rsid w:val="00FF44C4"/>
    <w:rsid w:val="00FF68FA"/>
    <w:rsid w:val="00FF7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semiHidden/>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semiHidden/>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05">
      <w:bodyDiv w:val="1"/>
      <w:marLeft w:val="0"/>
      <w:marRight w:val="0"/>
      <w:marTop w:val="0"/>
      <w:marBottom w:val="0"/>
      <w:divBdr>
        <w:top w:val="none" w:sz="0" w:space="0" w:color="auto"/>
        <w:left w:val="none" w:sz="0" w:space="0" w:color="auto"/>
        <w:bottom w:val="none" w:sz="0" w:space="0" w:color="auto"/>
        <w:right w:val="none" w:sz="0" w:space="0" w:color="auto"/>
      </w:divBdr>
    </w:div>
    <w:div w:id="39988079">
      <w:bodyDiv w:val="1"/>
      <w:marLeft w:val="0"/>
      <w:marRight w:val="0"/>
      <w:marTop w:val="0"/>
      <w:marBottom w:val="0"/>
      <w:divBdr>
        <w:top w:val="none" w:sz="0" w:space="0" w:color="auto"/>
        <w:left w:val="none" w:sz="0" w:space="0" w:color="auto"/>
        <w:bottom w:val="none" w:sz="0" w:space="0" w:color="auto"/>
        <w:right w:val="none" w:sz="0" w:space="0" w:color="auto"/>
      </w:divBdr>
    </w:div>
    <w:div w:id="42213668">
      <w:bodyDiv w:val="1"/>
      <w:marLeft w:val="0"/>
      <w:marRight w:val="0"/>
      <w:marTop w:val="0"/>
      <w:marBottom w:val="0"/>
      <w:divBdr>
        <w:top w:val="none" w:sz="0" w:space="0" w:color="auto"/>
        <w:left w:val="none" w:sz="0" w:space="0" w:color="auto"/>
        <w:bottom w:val="none" w:sz="0" w:space="0" w:color="auto"/>
        <w:right w:val="none" w:sz="0" w:space="0" w:color="auto"/>
      </w:divBdr>
    </w:div>
    <w:div w:id="77293517">
      <w:bodyDiv w:val="1"/>
      <w:marLeft w:val="0"/>
      <w:marRight w:val="0"/>
      <w:marTop w:val="0"/>
      <w:marBottom w:val="0"/>
      <w:divBdr>
        <w:top w:val="none" w:sz="0" w:space="0" w:color="auto"/>
        <w:left w:val="none" w:sz="0" w:space="0" w:color="auto"/>
        <w:bottom w:val="none" w:sz="0" w:space="0" w:color="auto"/>
        <w:right w:val="none" w:sz="0" w:space="0" w:color="auto"/>
      </w:divBdr>
    </w:div>
    <w:div w:id="101073915">
      <w:bodyDiv w:val="1"/>
      <w:marLeft w:val="0"/>
      <w:marRight w:val="0"/>
      <w:marTop w:val="0"/>
      <w:marBottom w:val="0"/>
      <w:divBdr>
        <w:top w:val="none" w:sz="0" w:space="0" w:color="auto"/>
        <w:left w:val="none" w:sz="0" w:space="0" w:color="auto"/>
        <w:bottom w:val="none" w:sz="0" w:space="0" w:color="auto"/>
        <w:right w:val="none" w:sz="0" w:space="0" w:color="auto"/>
      </w:divBdr>
    </w:div>
    <w:div w:id="103887483">
      <w:bodyDiv w:val="1"/>
      <w:marLeft w:val="0"/>
      <w:marRight w:val="0"/>
      <w:marTop w:val="0"/>
      <w:marBottom w:val="0"/>
      <w:divBdr>
        <w:top w:val="none" w:sz="0" w:space="0" w:color="auto"/>
        <w:left w:val="none" w:sz="0" w:space="0" w:color="auto"/>
        <w:bottom w:val="none" w:sz="0" w:space="0" w:color="auto"/>
        <w:right w:val="none" w:sz="0" w:space="0" w:color="auto"/>
      </w:divBdr>
    </w:div>
    <w:div w:id="108817554">
      <w:bodyDiv w:val="1"/>
      <w:marLeft w:val="0"/>
      <w:marRight w:val="0"/>
      <w:marTop w:val="0"/>
      <w:marBottom w:val="0"/>
      <w:divBdr>
        <w:top w:val="none" w:sz="0" w:space="0" w:color="auto"/>
        <w:left w:val="none" w:sz="0" w:space="0" w:color="auto"/>
        <w:bottom w:val="none" w:sz="0" w:space="0" w:color="auto"/>
        <w:right w:val="none" w:sz="0" w:space="0" w:color="auto"/>
      </w:divBdr>
    </w:div>
    <w:div w:id="161817580">
      <w:bodyDiv w:val="1"/>
      <w:marLeft w:val="0"/>
      <w:marRight w:val="0"/>
      <w:marTop w:val="0"/>
      <w:marBottom w:val="0"/>
      <w:divBdr>
        <w:top w:val="none" w:sz="0" w:space="0" w:color="auto"/>
        <w:left w:val="none" w:sz="0" w:space="0" w:color="auto"/>
        <w:bottom w:val="none" w:sz="0" w:space="0" w:color="auto"/>
        <w:right w:val="none" w:sz="0" w:space="0" w:color="auto"/>
      </w:divBdr>
    </w:div>
    <w:div w:id="177472595">
      <w:bodyDiv w:val="1"/>
      <w:marLeft w:val="0"/>
      <w:marRight w:val="0"/>
      <w:marTop w:val="0"/>
      <w:marBottom w:val="0"/>
      <w:divBdr>
        <w:top w:val="none" w:sz="0" w:space="0" w:color="auto"/>
        <w:left w:val="none" w:sz="0" w:space="0" w:color="auto"/>
        <w:bottom w:val="none" w:sz="0" w:space="0" w:color="auto"/>
        <w:right w:val="none" w:sz="0" w:space="0" w:color="auto"/>
      </w:divBdr>
    </w:div>
    <w:div w:id="190992926">
      <w:bodyDiv w:val="1"/>
      <w:marLeft w:val="0"/>
      <w:marRight w:val="0"/>
      <w:marTop w:val="0"/>
      <w:marBottom w:val="0"/>
      <w:divBdr>
        <w:top w:val="none" w:sz="0" w:space="0" w:color="auto"/>
        <w:left w:val="none" w:sz="0" w:space="0" w:color="auto"/>
        <w:bottom w:val="none" w:sz="0" w:space="0" w:color="auto"/>
        <w:right w:val="none" w:sz="0" w:space="0" w:color="auto"/>
      </w:divBdr>
    </w:div>
    <w:div w:id="270017804">
      <w:bodyDiv w:val="1"/>
      <w:marLeft w:val="0"/>
      <w:marRight w:val="0"/>
      <w:marTop w:val="0"/>
      <w:marBottom w:val="0"/>
      <w:divBdr>
        <w:top w:val="none" w:sz="0" w:space="0" w:color="auto"/>
        <w:left w:val="none" w:sz="0" w:space="0" w:color="auto"/>
        <w:bottom w:val="none" w:sz="0" w:space="0" w:color="auto"/>
        <w:right w:val="none" w:sz="0" w:space="0" w:color="auto"/>
      </w:divBdr>
    </w:div>
    <w:div w:id="299652895">
      <w:bodyDiv w:val="1"/>
      <w:marLeft w:val="0"/>
      <w:marRight w:val="0"/>
      <w:marTop w:val="0"/>
      <w:marBottom w:val="0"/>
      <w:divBdr>
        <w:top w:val="none" w:sz="0" w:space="0" w:color="auto"/>
        <w:left w:val="none" w:sz="0" w:space="0" w:color="auto"/>
        <w:bottom w:val="none" w:sz="0" w:space="0" w:color="auto"/>
        <w:right w:val="none" w:sz="0" w:space="0" w:color="auto"/>
      </w:divBdr>
    </w:div>
    <w:div w:id="304236341">
      <w:bodyDiv w:val="1"/>
      <w:marLeft w:val="0"/>
      <w:marRight w:val="0"/>
      <w:marTop w:val="0"/>
      <w:marBottom w:val="0"/>
      <w:divBdr>
        <w:top w:val="none" w:sz="0" w:space="0" w:color="auto"/>
        <w:left w:val="none" w:sz="0" w:space="0" w:color="auto"/>
        <w:bottom w:val="none" w:sz="0" w:space="0" w:color="auto"/>
        <w:right w:val="none" w:sz="0" w:space="0" w:color="auto"/>
      </w:divBdr>
    </w:div>
    <w:div w:id="310063991">
      <w:bodyDiv w:val="1"/>
      <w:marLeft w:val="0"/>
      <w:marRight w:val="0"/>
      <w:marTop w:val="0"/>
      <w:marBottom w:val="0"/>
      <w:divBdr>
        <w:top w:val="none" w:sz="0" w:space="0" w:color="auto"/>
        <w:left w:val="none" w:sz="0" w:space="0" w:color="auto"/>
        <w:bottom w:val="none" w:sz="0" w:space="0" w:color="auto"/>
        <w:right w:val="none" w:sz="0" w:space="0" w:color="auto"/>
      </w:divBdr>
    </w:div>
    <w:div w:id="317148337">
      <w:bodyDiv w:val="1"/>
      <w:marLeft w:val="0"/>
      <w:marRight w:val="0"/>
      <w:marTop w:val="0"/>
      <w:marBottom w:val="0"/>
      <w:divBdr>
        <w:top w:val="none" w:sz="0" w:space="0" w:color="auto"/>
        <w:left w:val="none" w:sz="0" w:space="0" w:color="auto"/>
        <w:bottom w:val="none" w:sz="0" w:space="0" w:color="auto"/>
        <w:right w:val="none" w:sz="0" w:space="0" w:color="auto"/>
      </w:divBdr>
    </w:div>
    <w:div w:id="331833186">
      <w:bodyDiv w:val="1"/>
      <w:marLeft w:val="0"/>
      <w:marRight w:val="0"/>
      <w:marTop w:val="0"/>
      <w:marBottom w:val="0"/>
      <w:divBdr>
        <w:top w:val="none" w:sz="0" w:space="0" w:color="auto"/>
        <w:left w:val="none" w:sz="0" w:space="0" w:color="auto"/>
        <w:bottom w:val="none" w:sz="0" w:space="0" w:color="auto"/>
        <w:right w:val="none" w:sz="0" w:space="0" w:color="auto"/>
      </w:divBdr>
    </w:div>
    <w:div w:id="356588829">
      <w:bodyDiv w:val="1"/>
      <w:marLeft w:val="0"/>
      <w:marRight w:val="0"/>
      <w:marTop w:val="0"/>
      <w:marBottom w:val="0"/>
      <w:divBdr>
        <w:top w:val="none" w:sz="0" w:space="0" w:color="auto"/>
        <w:left w:val="none" w:sz="0" w:space="0" w:color="auto"/>
        <w:bottom w:val="none" w:sz="0" w:space="0" w:color="auto"/>
        <w:right w:val="none" w:sz="0" w:space="0" w:color="auto"/>
      </w:divBdr>
    </w:div>
    <w:div w:id="360939120">
      <w:bodyDiv w:val="1"/>
      <w:marLeft w:val="0"/>
      <w:marRight w:val="0"/>
      <w:marTop w:val="0"/>
      <w:marBottom w:val="0"/>
      <w:divBdr>
        <w:top w:val="none" w:sz="0" w:space="0" w:color="auto"/>
        <w:left w:val="none" w:sz="0" w:space="0" w:color="auto"/>
        <w:bottom w:val="none" w:sz="0" w:space="0" w:color="auto"/>
        <w:right w:val="none" w:sz="0" w:space="0" w:color="auto"/>
      </w:divBdr>
    </w:div>
    <w:div w:id="389038647">
      <w:bodyDiv w:val="1"/>
      <w:marLeft w:val="0"/>
      <w:marRight w:val="0"/>
      <w:marTop w:val="0"/>
      <w:marBottom w:val="0"/>
      <w:divBdr>
        <w:top w:val="none" w:sz="0" w:space="0" w:color="auto"/>
        <w:left w:val="none" w:sz="0" w:space="0" w:color="auto"/>
        <w:bottom w:val="none" w:sz="0" w:space="0" w:color="auto"/>
        <w:right w:val="none" w:sz="0" w:space="0" w:color="auto"/>
      </w:divBdr>
    </w:div>
    <w:div w:id="465053908">
      <w:bodyDiv w:val="1"/>
      <w:marLeft w:val="0"/>
      <w:marRight w:val="0"/>
      <w:marTop w:val="0"/>
      <w:marBottom w:val="0"/>
      <w:divBdr>
        <w:top w:val="none" w:sz="0" w:space="0" w:color="auto"/>
        <w:left w:val="none" w:sz="0" w:space="0" w:color="auto"/>
        <w:bottom w:val="none" w:sz="0" w:space="0" w:color="auto"/>
        <w:right w:val="none" w:sz="0" w:space="0" w:color="auto"/>
      </w:divBdr>
    </w:div>
    <w:div w:id="477921045">
      <w:bodyDiv w:val="1"/>
      <w:marLeft w:val="0"/>
      <w:marRight w:val="0"/>
      <w:marTop w:val="0"/>
      <w:marBottom w:val="0"/>
      <w:divBdr>
        <w:top w:val="none" w:sz="0" w:space="0" w:color="auto"/>
        <w:left w:val="none" w:sz="0" w:space="0" w:color="auto"/>
        <w:bottom w:val="none" w:sz="0" w:space="0" w:color="auto"/>
        <w:right w:val="none" w:sz="0" w:space="0" w:color="auto"/>
      </w:divBdr>
    </w:div>
    <w:div w:id="510605622">
      <w:bodyDiv w:val="1"/>
      <w:marLeft w:val="0"/>
      <w:marRight w:val="0"/>
      <w:marTop w:val="0"/>
      <w:marBottom w:val="0"/>
      <w:divBdr>
        <w:top w:val="none" w:sz="0" w:space="0" w:color="auto"/>
        <w:left w:val="none" w:sz="0" w:space="0" w:color="auto"/>
        <w:bottom w:val="none" w:sz="0" w:space="0" w:color="auto"/>
        <w:right w:val="none" w:sz="0" w:space="0" w:color="auto"/>
      </w:divBdr>
    </w:div>
    <w:div w:id="545265970">
      <w:bodyDiv w:val="1"/>
      <w:marLeft w:val="0"/>
      <w:marRight w:val="0"/>
      <w:marTop w:val="0"/>
      <w:marBottom w:val="0"/>
      <w:divBdr>
        <w:top w:val="none" w:sz="0" w:space="0" w:color="auto"/>
        <w:left w:val="none" w:sz="0" w:space="0" w:color="auto"/>
        <w:bottom w:val="none" w:sz="0" w:space="0" w:color="auto"/>
        <w:right w:val="none" w:sz="0" w:space="0" w:color="auto"/>
      </w:divBdr>
    </w:div>
    <w:div w:id="546256338">
      <w:bodyDiv w:val="1"/>
      <w:marLeft w:val="0"/>
      <w:marRight w:val="0"/>
      <w:marTop w:val="0"/>
      <w:marBottom w:val="0"/>
      <w:divBdr>
        <w:top w:val="none" w:sz="0" w:space="0" w:color="auto"/>
        <w:left w:val="none" w:sz="0" w:space="0" w:color="auto"/>
        <w:bottom w:val="none" w:sz="0" w:space="0" w:color="auto"/>
        <w:right w:val="none" w:sz="0" w:space="0" w:color="auto"/>
      </w:divBdr>
    </w:div>
    <w:div w:id="576325867">
      <w:bodyDiv w:val="1"/>
      <w:marLeft w:val="0"/>
      <w:marRight w:val="0"/>
      <w:marTop w:val="0"/>
      <w:marBottom w:val="0"/>
      <w:divBdr>
        <w:top w:val="none" w:sz="0" w:space="0" w:color="auto"/>
        <w:left w:val="none" w:sz="0" w:space="0" w:color="auto"/>
        <w:bottom w:val="none" w:sz="0" w:space="0" w:color="auto"/>
        <w:right w:val="none" w:sz="0" w:space="0" w:color="auto"/>
      </w:divBdr>
    </w:div>
    <w:div w:id="586041441">
      <w:bodyDiv w:val="1"/>
      <w:marLeft w:val="0"/>
      <w:marRight w:val="0"/>
      <w:marTop w:val="0"/>
      <w:marBottom w:val="0"/>
      <w:divBdr>
        <w:top w:val="none" w:sz="0" w:space="0" w:color="auto"/>
        <w:left w:val="none" w:sz="0" w:space="0" w:color="auto"/>
        <w:bottom w:val="none" w:sz="0" w:space="0" w:color="auto"/>
        <w:right w:val="none" w:sz="0" w:space="0" w:color="auto"/>
      </w:divBdr>
    </w:div>
    <w:div w:id="615916955">
      <w:bodyDiv w:val="1"/>
      <w:marLeft w:val="0"/>
      <w:marRight w:val="0"/>
      <w:marTop w:val="0"/>
      <w:marBottom w:val="0"/>
      <w:divBdr>
        <w:top w:val="none" w:sz="0" w:space="0" w:color="auto"/>
        <w:left w:val="none" w:sz="0" w:space="0" w:color="auto"/>
        <w:bottom w:val="none" w:sz="0" w:space="0" w:color="auto"/>
        <w:right w:val="none" w:sz="0" w:space="0" w:color="auto"/>
      </w:divBdr>
    </w:div>
    <w:div w:id="637809567">
      <w:bodyDiv w:val="1"/>
      <w:marLeft w:val="0"/>
      <w:marRight w:val="0"/>
      <w:marTop w:val="0"/>
      <w:marBottom w:val="0"/>
      <w:divBdr>
        <w:top w:val="none" w:sz="0" w:space="0" w:color="auto"/>
        <w:left w:val="none" w:sz="0" w:space="0" w:color="auto"/>
        <w:bottom w:val="none" w:sz="0" w:space="0" w:color="auto"/>
        <w:right w:val="none" w:sz="0" w:space="0" w:color="auto"/>
      </w:divBdr>
    </w:div>
    <w:div w:id="645167349">
      <w:bodyDiv w:val="1"/>
      <w:marLeft w:val="0"/>
      <w:marRight w:val="0"/>
      <w:marTop w:val="0"/>
      <w:marBottom w:val="0"/>
      <w:divBdr>
        <w:top w:val="none" w:sz="0" w:space="0" w:color="auto"/>
        <w:left w:val="none" w:sz="0" w:space="0" w:color="auto"/>
        <w:bottom w:val="none" w:sz="0" w:space="0" w:color="auto"/>
        <w:right w:val="none" w:sz="0" w:space="0" w:color="auto"/>
      </w:divBdr>
    </w:div>
    <w:div w:id="711349462">
      <w:bodyDiv w:val="1"/>
      <w:marLeft w:val="0"/>
      <w:marRight w:val="0"/>
      <w:marTop w:val="0"/>
      <w:marBottom w:val="0"/>
      <w:divBdr>
        <w:top w:val="none" w:sz="0" w:space="0" w:color="auto"/>
        <w:left w:val="none" w:sz="0" w:space="0" w:color="auto"/>
        <w:bottom w:val="none" w:sz="0" w:space="0" w:color="auto"/>
        <w:right w:val="none" w:sz="0" w:space="0" w:color="auto"/>
      </w:divBdr>
    </w:div>
    <w:div w:id="725108624">
      <w:bodyDiv w:val="1"/>
      <w:marLeft w:val="0"/>
      <w:marRight w:val="0"/>
      <w:marTop w:val="0"/>
      <w:marBottom w:val="0"/>
      <w:divBdr>
        <w:top w:val="none" w:sz="0" w:space="0" w:color="auto"/>
        <w:left w:val="none" w:sz="0" w:space="0" w:color="auto"/>
        <w:bottom w:val="none" w:sz="0" w:space="0" w:color="auto"/>
        <w:right w:val="none" w:sz="0" w:space="0" w:color="auto"/>
      </w:divBdr>
    </w:div>
    <w:div w:id="729036667">
      <w:bodyDiv w:val="1"/>
      <w:marLeft w:val="0"/>
      <w:marRight w:val="0"/>
      <w:marTop w:val="0"/>
      <w:marBottom w:val="0"/>
      <w:divBdr>
        <w:top w:val="none" w:sz="0" w:space="0" w:color="auto"/>
        <w:left w:val="none" w:sz="0" w:space="0" w:color="auto"/>
        <w:bottom w:val="none" w:sz="0" w:space="0" w:color="auto"/>
        <w:right w:val="none" w:sz="0" w:space="0" w:color="auto"/>
      </w:divBdr>
    </w:div>
    <w:div w:id="731734533">
      <w:bodyDiv w:val="1"/>
      <w:marLeft w:val="0"/>
      <w:marRight w:val="0"/>
      <w:marTop w:val="0"/>
      <w:marBottom w:val="0"/>
      <w:divBdr>
        <w:top w:val="none" w:sz="0" w:space="0" w:color="auto"/>
        <w:left w:val="none" w:sz="0" w:space="0" w:color="auto"/>
        <w:bottom w:val="none" w:sz="0" w:space="0" w:color="auto"/>
        <w:right w:val="none" w:sz="0" w:space="0" w:color="auto"/>
      </w:divBdr>
    </w:div>
    <w:div w:id="799617095">
      <w:bodyDiv w:val="1"/>
      <w:marLeft w:val="0"/>
      <w:marRight w:val="0"/>
      <w:marTop w:val="0"/>
      <w:marBottom w:val="0"/>
      <w:divBdr>
        <w:top w:val="none" w:sz="0" w:space="0" w:color="auto"/>
        <w:left w:val="none" w:sz="0" w:space="0" w:color="auto"/>
        <w:bottom w:val="none" w:sz="0" w:space="0" w:color="auto"/>
        <w:right w:val="none" w:sz="0" w:space="0" w:color="auto"/>
      </w:divBdr>
    </w:div>
    <w:div w:id="809251608">
      <w:bodyDiv w:val="1"/>
      <w:marLeft w:val="0"/>
      <w:marRight w:val="0"/>
      <w:marTop w:val="0"/>
      <w:marBottom w:val="0"/>
      <w:divBdr>
        <w:top w:val="none" w:sz="0" w:space="0" w:color="auto"/>
        <w:left w:val="none" w:sz="0" w:space="0" w:color="auto"/>
        <w:bottom w:val="none" w:sz="0" w:space="0" w:color="auto"/>
        <w:right w:val="none" w:sz="0" w:space="0" w:color="auto"/>
      </w:divBdr>
    </w:div>
    <w:div w:id="819224621">
      <w:bodyDiv w:val="1"/>
      <w:marLeft w:val="0"/>
      <w:marRight w:val="0"/>
      <w:marTop w:val="0"/>
      <w:marBottom w:val="0"/>
      <w:divBdr>
        <w:top w:val="none" w:sz="0" w:space="0" w:color="auto"/>
        <w:left w:val="none" w:sz="0" w:space="0" w:color="auto"/>
        <w:bottom w:val="none" w:sz="0" w:space="0" w:color="auto"/>
        <w:right w:val="none" w:sz="0" w:space="0" w:color="auto"/>
      </w:divBdr>
    </w:div>
    <w:div w:id="845440269">
      <w:bodyDiv w:val="1"/>
      <w:marLeft w:val="0"/>
      <w:marRight w:val="0"/>
      <w:marTop w:val="0"/>
      <w:marBottom w:val="0"/>
      <w:divBdr>
        <w:top w:val="none" w:sz="0" w:space="0" w:color="auto"/>
        <w:left w:val="none" w:sz="0" w:space="0" w:color="auto"/>
        <w:bottom w:val="none" w:sz="0" w:space="0" w:color="auto"/>
        <w:right w:val="none" w:sz="0" w:space="0" w:color="auto"/>
      </w:divBdr>
    </w:div>
    <w:div w:id="899097652">
      <w:bodyDiv w:val="1"/>
      <w:marLeft w:val="0"/>
      <w:marRight w:val="0"/>
      <w:marTop w:val="0"/>
      <w:marBottom w:val="0"/>
      <w:divBdr>
        <w:top w:val="none" w:sz="0" w:space="0" w:color="auto"/>
        <w:left w:val="none" w:sz="0" w:space="0" w:color="auto"/>
        <w:bottom w:val="none" w:sz="0" w:space="0" w:color="auto"/>
        <w:right w:val="none" w:sz="0" w:space="0" w:color="auto"/>
      </w:divBdr>
    </w:div>
    <w:div w:id="914247460">
      <w:bodyDiv w:val="1"/>
      <w:marLeft w:val="0"/>
      <w:marRight w:val="0"/>
      <w:marTop w:val="0"/>
      <w:marBottom w:val="0"/>
      <w:divBdr>
        <w:top w:val="none" w:sz="0" w:space="0" w:color="auto"/>
        <w:left w:val="none" w:sz="0" w:space="0" w:color="auto"/>
        <w:bottom w:val="none" w:sz="0" w:space="0" w:color="auto"/>
        <w:right w:val="none" w:sz="0" w:space="0" w:color="auto"/>
      </w:divBdr>
    </w:div>
    <w:div w:id="921109255">
      <w:bodyDiv w:val="1"/>
      <w:marLeft w:val="0"/>
      <w:marRight w:val="0"/>
      <w:marTop w:val="0"/>
      <w:marBottom w:val="0"/>
      <w:divBdr>
        <w:top w:val="none" w:sz="0" w:space="0" w:color="auto"/>
        <w:left w:val="none" w:sz="0" w:space="0" w:color="auto"/>
        <w:bottom w:val="none" w:sz="0" w:space="0" w:color="auto"/>
        <w:right w:val="none" w:sz="0" w:space="0" w:color="auto"/>
      </w:divBdr>
    </w:div>
    <w:div w:id="936017669">
      <w:bodyDiv w:val="1"/>
      <w:marLeft w:val="0"/>
      <w:marRight w:val="0"/>
      <w:marTop w:val="0"/>
      <w:marBottom w:val="0"/>
      <w:divBdr>
        <w:top w:val="none" w:sz="0" w:space="0" w:color="auto"/>
        <w:left w:val="none" w:sz="0" w:space="0" w:color="auto"/>
        <w:bottom w:val="none" w:sz="0" w:space="0" w:color="auto"/>
        <w:right w:val="none" w:sz="0" w:space="0" w:color="auto"/>
      </w:divBdr>
    </w:div>
    <w:div w:id="941038526">
      <w:bodyDiv w:val="1"/>
      <w:marLeft w:val="0"/>
      <w:marRight w:val="0"/>
      <w:marTop w:val="0"/>
      <w:marBottom w:val="0"/>
      <w:divBdr>
        <w:top w:val="none" w:sz="0" w:space="0" w:color="auto"/>
        <w:left w:val="none" w:sz="0" w:space="0" w:color="auto"/>
        <w:bottom w:val="none" w:sz="0" w:space="0" w:color="auto"/>
        <w:right w:val="none" w:sz="0" w:space="0" w:color="auto"/>
      </w:divBdr>
    </w:div>
    <w:div w:id="943609004">
      <w:bodyDiv w:val="1"/>
      <w:marLeft w:val="0"/>
      <w:marRight w:val="0"/>
      <w:marTop w:val="0"/>
      <w:marBottom w:val="0"/>
      <w:divBdr>
        <w:top w:val="none" w:sz="0" w:space="0" w:color="auto"/>
        <w:left w:val="none" w:sz="0" w:space="0" w:color="auto"/>
        <w:bottom w:val="none" w:sz="0" w:space="0" w:color="auto"/>
        <w:right w:val="none" w:sz="0" w:space="0" w:color="auto"/>
      </w:divBdr>
    </w:div>
    <w:div w:id="964698259">
      <w:bodyDiv w:val="1"/>
      <w:marLeft w:val="0"/>
      <w:marRight w:val="0"/>
      <w:marTop w:val="0"/>
      <w:marBottom w:val="0"/>
      <w:divBdr>
        <w:top w:val="none" w:sz="0" w:space="0" w:color="auto"/>
        <w:left w:val="none" w:sz="0" w:space="0" w:color="auto"/>
        <w:bottom w:val="none" w:sz="0" w:space="0" w:color="auto"/>
        <w:right w:val="none" w:sz="0" w:space="0" w:color="auto"/>
      </w:divBdr>
    </w:div>
    <w:div w:id="971325031">
      <w:bodyDiv w:val="1"/>
      <w:marLeft w:val="0"/>
      <w:marRight w:val="0"/>
      <w:marTop w:val="0"/>
      <w:marBottom w:val="0"/>
      <w:divBdr>
        <w:top w:val="none" w:sz="0" w:space="0" w:color="auto"/>
        <w:left w:val="none" w:sz="0" w:space="0" w:color="auto"/>
        <w:bottom w:val="none" w:sz="0" w:space="0" w:color="auto"/>
        <w:right w:val="none" w:sz="0" w:space="0" w:color="auto"/>
      </w:divBdr>
    </w:div>
    <w:div w:id="994843757">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53122148">
      <w:bodyDiv w:val="1"/>
      <w:marLeft w:val="0"/>
      <w:marRight w:val="0"/>
      <w:marTop w:val="0"/>
      <w:marBottom w:val="0"/>
      <w:divBdr>
        <w:top w:val="none" w:sz="0" w:space="0" w:color="auto"/>
        <w:left w:val="none" w:sz="0" w:space="0" w:color="auto"/>
        <w:bottom w:val="none" w:sz="0" w:space="0" w:color="auto"/>
        <w:right w:val="none" w:sz="0" w:space="0" w:color="auto"/>
      </w:divBdr>
    </w:div>
    <w:div w:id="1098065568">
      <w:bodyDiv w:val="1"/>
      <w:marLeft w:val="0"/>
      <w:marRight w:val="0"/>
      <w:marTop w:val="0"/>
      <w:marBottom w:val="0"/>
      <w:divBdr>
        <w:top w:val="none" w:sz="0" w:space="0" w:color="auto"/>
        <w:left w:val="none" w:sz="0" w:space="0" w:color="auto"/>
        <w:bottom w:val="none" w:sz="0" w:space="0" w:color="auto"/>
        <w:right w:val="none" w:sz="0" w:space="0" w:color="auto"/>
      </w:divBdr>
    </w:div>
    <w:div w:id="1153109581">
      <w:bodyDiv w:val="1"/>
      <w:marLeft w:val="0"/>
      <w:marRight w:val="0"/>
      <w:marTop w:val="0"/>
      <w:marBottom w:val="0"/>
      <w:divBdr>
        <w:top w:val="none" w:sz="0" w:space="0" w:color="auto"/>
        <w:left w:val="none" w:sz="0" w:space="0" w:color="auto"/>
        <w:bottom w:val="none" w:sz="0" w:space="0" w:color="auto"/>
        <w:right w:val="none" w:sz="0" w:space="0" w:color="auto"/>
      </w:divBdr>
    </w:div>
    <w:div w:id="1182234179">
      <w:bodyDiv w:val="1"/>
      <w:marLeft w:val="0"/>
      <w:marRight w:val="0"/>
      <w:marTop w:val="0"/>
      <w:marBottom w:val="0"/>
      <w:divBdr>
        <w:top w:val="none" w:sz="0" w:space="0" w:color="auto"/>
        <w:left w:val="none" w:sz="0" w:space="0" w:color="auto"/>
        <w:bottom w:val="none" w:sz="0" w:space="0" w:color="auto"/>
        <w:right w:val="none" w:sz="0" w:space="0" w:color="auto"/>
      </w:divBdr>
    </w:div>
    <w:div w:id="1278413127">
      <w:bodyDiv w:val="1"/>
      <w:marLeft w:val="0"/>
      <w:marRight w:val="0"/>
      <w:marTop w:val="0"/>
      <w:marBottom w:val="0"/>
      <w:divBdr>
        <w:top w:val="none" w:sz="0" w:space="0" w:color="auto"/>
        <w:left w:val="none" w:sz="0" w:space="0" w:color="auto"/>
        <w:bottom w:val="none" w:sz="0" w:space="0" w:color="auto"/>
        <w:right w:val="none" w:sz="0" w:space="0" w:color="auto"/>
      </w:divBdr>
    </w:div>
    <w:div w:id="1279793674">
      <w:bodyDiv w:val="1"/>
      <w:marLeft w:val="0"/>
      <w:marRight w:val="0"/>
      <w:marTop w:val="0"/>
      <w:marBottom w:val="0"/>
      <w:divBdr>
        <w:top w:val="none" w:sz="0" w:space="0" w:color="auto"/>
        <w:left w:val="none" w:sz="0" w:space="0" w:color="auto"/>
        <w:bottom w:val="none" w:sz="0" w:space="0" w:color="auto"/>
        <w:right w:val="none" w:sz="0" w:space="0" w:color="auto"/>
      </w:divBdr>
    </w:div>
    <w:div w:id="1299721014">
      <w:bodyDiv w:val="1"/>
      <w:marLeft w:val="0"/>
      <w:marRight w:val="0"/>
      <w:marTop w:val="0"/>
      <w:marBottom w:val="0"/>
      <w:divBdr>
        <w:top w:val="none" w:sz="0" w:space="0" w:color="auto"/>
        <w:left w:val="none" w:sz="0" w:space="0" w:color="auto"/>
        <w:bottom w:val="none" w:sz="0" w:space="0" w:color="auto"/>
        <w:right w:val="none" w:sz="0" w:space="0" w:color="auto"/>
      </w:divBdr>
    </w:div>
    <w:div w:id="1309897407">
      <w:bodyDiv w:val="1"/>
      <w:marLeft w:val="0"/>
      <w:marRight w:val="0"/>
      <w:marTop w:val="0"/>
      <w:marBottom w:val="0"/>
      <w:divBdr>
        <w:top w:val="none" w:sz="0" w:space="0" w:color="auto"/>
        <w:left w:val="none" w:sz="0" w:space="0" w:color="auto"/>
        <w:bottom w:val="none" w:sz="0" w:space="0" w:color="auto"/>
        <w:right w:val="none" w:sz="0" w:space="0" w:color="auto"/>
      </w:divBdr>
    </w:div>
    <w:div w:id="1320964187">
      <w:bodyDiv w:val="1"/>
      <w:marLeft w:val="0"/>
      <w:marRight w:val="0"/>
      <w:marTop w:val="0"/>
      <w:marBottom w:val="0"/>
      <w:divBdr>
        <w:top w:val="none" w:sz="0" w:space="0" w:color="auto"/>
        <w:left w:val="none" w:sz="0" w:space="0" w:color="auto"/>
        <w:bottom w:val="none" w:sz="0" w:space="0" w:color="auto"/>
        <w:right w:val="none" w:sz="0" w:space="0" w:color="auto"/>
      </w:divBdr>
    </w:div>
    <w:div w:id="1400592566">
      <w:bodyDiv w:val="1"/>
      <w:marLeft w:val="0"/>
      <w:marRight w:val="0"/>
      <w:marTop w:val="0"/>
      <w:marBottom w:val="0"/>
      <w:divBdr>
        <w:top w:val="none" w:sz="0" w:space="0" w:color="auto"/>
        <w:left w:val="none" w:sz="0" w:space="0" w:color="auto"/>
        <w:bottom w:val="none" w:sz="0" w:space="0" w:color="auto"/>
        <w:right w:val="none" w:sz="0" w:space="0" w:color="auto"/>
      </w:divBdr>
    </w:div>
    <w:div w:id="1470199101">
      <w:bodyDiv w:val="1"/>
      <w:marLeft w:val="0"/>
      <w:marRight w:val="0"/>
      <w:marTop w:val="0"/>
      <w:marBottom w:val="0"/>
      <w:divBdr>
        <w:top w:val="none" w:sz="0" w:space="0" w:color="auto"/>
        <w:left w:val="none" w:sz="0" w:space="0" w:color="auto"/>
        <w:bottom w:val="none" w:sz="0" w:space="0" w:color="auto"/>
        <w:right w:val="none" w:sz="0" w:space="0" w:color="auto"/>
      </w:divBdr>
    </w:div>
    <w:div w:id="1493985953">
      <w:bodyDiv w:val="1"/>
      <w:marLeft w:val="0"/>
      <w:marRight w:val="0"/>
      <w:marTop w:val="0"/>
      <w:marBottom w:val="0"/>
      <w:divBdr>
        <w:top w:val="none" w:sz="0" w:space="0" w:color="auto"/>
        <w:left w:val="none" w:sz="0" w:space="0" w:color="auto"/>
        <w:bottom w:val="none" w:sz="0" w:space="0" w:color="auto"/>
        <w:right w:val="none" w:sz="0" w:space="0" w:color="auto"/>
      </w:divBdr>
    </w:div>
    <w:div w:id="1509445581">
      <w:bodyDiv w:val="1"/>
      <w:marLeft w:val="0"/>
      <w:marRight w:val="0"/>
      <w:marTop w:val="0"/>
      <w:marBottom w:val="0"/>
      <w:divBdr>
        <w:top w:val="none" w:sz="0" w:space="0" w:color="auto"/>
        <w:left w:val="none" w:sz="0" w:space="0" w:color="auto"/>
        <w:bottom w:val="none" w:sz="0" w:space="0" w:color="auto"/>
        <w:right w:val="none" w:sz="0" w:space="0" w:color="auto"/>
      </w:divBdr>
    </w:div>
    <w:div w:id="1512529159">
      <w:bodyDiv w:val="1"/>
      <w:marLeft w:val="0"/>
      <w:marRight w:val="0"/>
      <w:marTop w:val="0"/>
      <w:marBottom w:val="0"/>
      <w:divBdr>
        <w:top w:val="none" w:sz="0" w:space="0" w:color="auto"/>
        <w:left w:val="none" w:sz="0" w:space="0" w:color="auto"/>
        <w:bottom w:val="none" w:sz="0" w:space="0" w:color="auto"/>
        <w:right w:val="none" w:sz="0" w:space="0" w:color="auto"/>
      </w:divBdr>
    </w:div>
    <w:div w:id="1536767921">
      <w:bodyDiv w:val="1"/>
      <w:marLeft w:val="0"/>
      <w:marRight w:val="0"/>
      <w:marTop w:val="0"/>
      <w:marBottom w:val="0"/>
      <w:divBdr>
        <w:top w:val="none" w:sz="0" w:space="0" w:color="auto"/>
        <w:left w:val="none" w:sz="0" w:space="0" w:color="auto"/>
        <w:bottom w:val="none" w:sz="0" w:space="0" w:color="auto"/>
        <w:right w:val="none" w:sz="0" w:space="0" w:color="auto"/>
      </w:divBdr>
    </w:div>
    <w:div w:id="1555769720">
      <w:bodyDiv w:val="1"/>
      <w:marLeft w:val="0"/>
      <w:marRight w:val="0"/>
      <w:marTop w:val="0"/>
      <w:marBottom w:val="0"/>
      <w:divBdr>
        <w:top w:val="none" w:sz="0" w:space="0" w:color="auto"/>
        <w:left w:val="none" w:sz="0" w:space="0" w:color="auto"/>
        <w:bottom w:val="none" w:sz="0" w:space="0" w:color="auto"/>
        <w:right w:val="none" w:sz="0" w:space="0" w:color="auto"/>
      </w:divBdr>
    </w:div>
    <w:div w:id="1564561374">
      <w:bodyDiv w:val="1"/>
      <w:marLeft w:val="0"/>
      <w:marRight w:val="0"/>
      <w:marTop w:val="0"/>
      <w:marBottom w:val="0"/>
      <w:divBdr>
        <w:top w:val="none" w:sz="0" w:space="0" w:color="auto"/>
        <w:left w:val="none" w:sz="0" w:space="0" w:color="auto"/>
        <w:bottom w:val="none" w:sz="0" w:space="0" w:color="auto"/>
        <w:right w:val="none" w:sz="0" w:space="0" w:color="auto"/>
      </w:divBdr>
    </w:div>
    <w:div w:id="1578324179">
      <w:bodyDiv w:val="1"/>
      <w:marLeft w:val="0"/>
      <w:marRight w:val="0"/>
      <w:marTop w:val="0"/>
      <w:marBottom w:val="0"/>
      <w:divBdr>
        <w:top w:val="none" w:sz="0" w:space="0" w:color="auto"/>
        <w:left w:val="none" w:sz="0" w:space="0" w:color="auto"/>
        <w:bottom w:val="none" w:sz="0" w:space="0" w:color="auto"/>
        <w:right w:val="none" w:sz="0" w:space="0" w:color="auto"/>
      </w:divBdr>
    </w:div>
    <w:div w:id="1587111372">
      <w:bodyDiv w:val="1"/>
      <w:marLeft w:val="0"/>
      <w:marRight w:val="0"/>
      <w:marTop w:val="0"/>
      <w:marBottom w:val="0"/>
      <w:divBdr>
        <w:top w:val="none" w:sz="0" w:space="0" w:color="auto"/>
        <w:left w:val="none" w:sz="0" w:space="0" w:color="auto"/>
        <w:bottom w:val="none" w:sz="0" w:space="0" w:color="auto"/>
        <w:right w:val="none" w:sz="0" w:space="0" w:color="auto"/>
      </w:divBdr>
    </w:div>
    <w:div w:id="1647970350">
      <w:bodyDiv w:val="1"/>
      <w:marLeft w:val="0"/>
      <w:marRight w:val="0"/>
      <w:marTop w:val="0"/>
      <w:marBottom w:val="0"/>
      <w:divBdr>
        <w:top w:val="none" w:sz="0" w:space="0" w:color="auto"/>
        <w:left w:val="none" w:sz="0" w:space="0" w:color="auto"/>
        <w:bottom w:val="none" w:sz="0" w:space="0" w:color="auto"/>
        <w:right w:val="none" w:sz="0" w:space="0" w:color="auto"/>
      </w:divBdr>
    </w:div>
    <w:div w:id="1714843914">
      <w:bodyDiv w:val="1"/>
      <w:marLeft w:val="0"/>
      <w:marRight w:val="0"/>
      <w:marTop w:val="0"/>
      <w:marBottom w:val="0"/>
      <w:divBdr>
        <w:top w:val="none" w:sz="0" w:space="0" w:color="auto"/>
        <w:left w:val="none" w:sz="0" w:space="0" w:color="auto"/>
        <w:bottom w:val="none" w:sz="0" w:space="0" w:color="auto"/>
        <w:right w:val="none" w:sz="0" w:space="0" w:color="auto"/>
      </w:divBdr>
    </w:div>
    <w:div w:id="1725134195">
      <w:bodyDiv w:val="1"/>
      <w:marLeft w:val="0"/>
      <w:marRight w:val="0"/>
      <w:marTop w:val="0"/>
      <w:marBottom w:val="0"/>
      <w:divBdr>
        <w:top w:val="none" w:sz="0" w:space="0" w:color="auto"/>
        <w:left w:val="none" w:sz="0" w:space="0" w:color="auto"/>
        <w:bottom w:val="none" w:sz="0" w:space="0" w:color="auto"/>
        <w:right w:val="none" w:sz="0" w:space="0" w:color="auto"/>
      </w:divBdr>
    </w:div>
    <w:div w:id="1818836593">
      <w:bodyDiv w:val="1"/>
      <w:marLeft w:val="0"/>
      <w:marRight w:val="0"/>
      <w:marTop w:val="0"/>
      <w:marBottom w:val="0"/>
      <w:divBdr>
        <w:top w:val="none" w:sz="0" w:space="0" w:color="auto"/>
        <w:left w:val="none" w:sz="0" w:space="0" w:color="auto"/>
        <w:bottom w:val="none" w:sz="0" w:space="0" w:color="auto"/>
        <w:right w:val="none" w:sz="0" w:space="0" w:color="auto"/>
      </w:divBdr>
    </w:div>
    <w:div w:id="1822698348">
      <w:bodyDiv w:val="1"/>
      <w:marLeft w:val="0"/>
      <w:marRight w:val="0"/>
      <w:marTop w:val="0"/>
      <w:marBottom w:val="0"/>
      <w:divBdr>
        <w:top w:val="none" w:sz="0" w:space="0" w:color="auto"/>
        <w:left w:val="none" w:sz="0" w:space="0" w:color="auto"/>
        <w:bottom w:val="none" w:sz="0" w:space="0" w:color="auto"/>
        <w:right w:val="none" w:sz="0" w:space="0" w:color="auto"/>
      </w:divBdr>
    </w:div>
    <w:div w:id="1833523556">
      <w:bodyDiv w:val="1"/>
      <w:marLeft w:val="0"/>
      <w:marRight w:val="0"/>
      <w:marTop w:val="0"/>
      <w:marBottom w:val="0"/>
      <w:divBdr>
        <w:top w:val="none" w:sz="0" w:space="0" w:color="auto"/>
        <w:left w:val="none" w:sz="0" w:space="0" w:color="auto"/>
        <w:bottom w:val="none" w:sz="0" w:space="0" w:color="auto"/>
        <w:right w:val="none" w:sz="0" w:space="0" w:color="auto"/>
      </w:divBdr>
    </w:div>
    <w:div w:id="1836846067">
      <w:bodyDiv w:val="1"/>
      <w:marLeft w:val="0"/>
      <w:marRight w:val="0"/>
      <w:marTop w:val="0"/>
      <w:marBottom w:val="0"/>
      <w:divBdr>
        <w:top w:val="none" w:sz="0" w:space="0" w:color="auto"/>
        <w:left w:val="none" w:sz="0" w:space="0" w:color="auto"/>
        <w:bottom w:val="none" w:sz="0" w:space="0" w:color="auto"/>
        <w:right w:val="none" w:sz="0" w:space="0" w:color="auto"/>
      </w:divBdr>
    </w:div>
    <w:div w:id="1846049668">
      <w:bodyDiv w:val="1"/>
      <w:marLeft w:val="0"/>
      <w:marRight w:val="0"/>
      <w:marTop w:val="0"/>
      <w:marBottom w:val="0"/>
      <w:divBdr>
        <w:top w:val="none" w:sz="0" w:space="0" w:color="auto"/>
        <w:left w:val="none" w:sz="0" w:space="0" w:color="auto"/>
        <w:bottom w:val="none" w:sz="0" w:space="0" w:color="auto"/>
        <w:right w:val="none" w:sz="0" w:space="0" w:color="auto"/>
      </w:divBdr>
    </w:div>
    <w:div w:id="1879395773">
      <w:bodyDiv w:val="1"/>
      <w:marLeft w:val="0"/>
      <w:marRight w:val="0"/>
      <w:marTop w:val="0"/>
      <w:marBottom w:val="0"/>
      <w:divBdr>
        <w:top w:val="none" w:sz="0" w:space="0" w:color="auto"/>
        <w:left w:val="none" w:sz="0" w:space="0" w:color="auto"/>
        <w:bottom w:val="none" w:sz="0" w:space="0" w:color="auto"/>
        <w:right w:val="none" w:sz="0" w:space="0" w:color="auto"/>
      </w:divBdr>
    </w:div>
    <w:div w:id="1885361049">
      <w:bodyDiv w:val="1"/>
      <w:marLeft w:val="0"/>
      <w:marRight w:val="0"/>
      <w:marTop w:val="0"/>
      <w:marBottom w:val="0"/>
      <w:divBdr>
        <w:top w:val="none" w:sz="0" w:space="0" w:color="auto"/>
        <w:left w:val="none" w:sz="0" w:space="0" w:color="auto"/>
        <w:bottom w:val="none" w:sz="0" w:space="0" w:color="auto"/>
        <w:right w:val="none" w:sz="0" w:space="0" w:color="auto"/>
      </w:divBdr>
    </w:div>
    <w:div w:id="1889101548">
      <w:bodyDiv w:val="1"/>
      <w:marLeft w:val="0"/>
      <w:marRight w:val="0"/>
      <w:marTop w:val="0"/>
      <w:marBottom w:val="0"/>
      <w:divBdr>
        <w:top w:val="none" w:sz="0" w:space="0" w:color="auto"/>
        <w:left w:val="none" w:sz="0" w:space="0" w:color="auto"/>
        <w:bottom w:val="none" w:sz="0" w:space="0" w:color="auto"/>
        <w:right w:val="none" w:sz="0" w:space="0" w:color="auto"/>
      </w:divBdr>
    </w:div>
    <w:div w:id="1891652562">
      <w:bodyDiv w:val="1"/>
      <w:marLeft w:val="0"/>
      <w:marRight w:val="0"/>
      <w:marTop w:val="0"/>
      <w:marBottom w:val="0"/>
      <w:divBdr>
        <w:top w:val="none" w:sz="0" w:space="0" w:color="auto"/>
        <w:left w:val="none" w:sz="0" w:space="0" w:color="auto"/>
        <w:bottom w:val="none" w:sz="0" w:space="0" w:color="auto"/>
        <w:right w:val="none" w:sz="0" w:space="0" w:color="auto"/>
      </w:divBdr>
    </w:div>
    <w:div w:id="1917781189">
      <w:bodyDiv w:val="1"/>
      <w:marLeft w:val="0"/>
      <w:marRight w:val="0"/>
      <w:marTop w:val="0"/>
      <w:marBottom w:val="0"/>
      <w:divBdr>
        <w:top w:val="none" w:sz="0" w:space="0" w:color="auto"/>
        <w:left w:val="none" w:sz="0" w:space="0" w:color="auto"/>
        <w:bottom w:val="none" w:sz="0" w:space="0" w:color="auto"/>
        <w:right w:val="none" w:sz="0" w:space="0" w:color="auto"/>
      </w:divBdr>
    </w:div>
    <w:div w:id="1919513101">
      <w:bodyDiv w:val="1"/>
      <w:marLeft w:val="0"/>
      <w:marRight w:val="0"/>
      <w:marTop w:val="0"/>
      <w:marBottom w:val="0"/>
      <w:divBdr>
        <w:top w:val="none" w:sz="0" w:space="0" w:color="auto"/>
        <w:left w:val="none" w:sz="0" w:space="0" w:color="auto"/>
        <w:bottom w:val="none" w:sz="0" w:space="0" w:color="auto"/>
        <w:right w:val="none" w:sz="0" w:space="0" w:color="auto"/>
      </w:divBdr>
    </w:div>
    <w:div w:id="1926837096">
      <w:bodyDiv w:val="1"/>
      <w:marLeft w:val="0"/>
      <w:marRight w:val="0"/>
      <w:marTop w:val="0"/>
      <w:marBottom w:val="0"/>
      <w:divBdr>
        <w:top w:val="none" w:sz="0" w:space="0" w:color="auto"/>
        <w:left w:val="none" w:sz="0" w:space="0" w:color="auto"/>
        <w:bottom w:val="none" w:sz="0" w:space="0" w:color="auto"/>
        <w:right w:val="none" w:sz="0" w:space="0" w:color="auto"/>
      </w:divBdr>
    </w:div>
    <w:div w:id="1931888796">
      <w:bodyDiv w:val="1"/>
      <w:marLeft w:val="0"/>
      <w:marRight w:val="0"/>
      <w:marTop w:val="0"/>
      <w:marBottom w:val="0"/>
      <w:divBdr>
        <w:top w:val="none" w:sz="0" w:space="0" w:color="auto"/>
        <w:left w:val="none" w:sz="0" w:space="0" w:color="auto"/>
        <w:bottom w:val="none" w:sz="0" w:space="0" w:color="auto"/>
        <w:right w:val="none" w:sz="0" w:space="0" w:color="auto"/>
      </w:divBdr>
    </w:div>
    <w:div w:id="1951938148">
      <w:bodyDiv w:val="1"/>
      <w:marLeft w:val="0"/>
      <w:marRight w:val="0"/>
      <w:marTop w:val="0"/>
      <w:marBottom w:val="0"/>
      <w:divBdr>
        <w:top w:val="none" w:sz="0" w:space="0" w:color="auto"/>
        <w:left w:val="none" w:sz="0" w:space="0" w:color="auto"/>
        <w:bottom w:val="none" w:sz="0" w:space="0" w:color="auto"/>
        <w:right w:val="none" w:sz="0" w:space="0" w:color="auto"/>
      </w:divBdr>
    </w:div>
    <w:div w:id="1975139253">
      <w:bodyDiv w:val="1"/>
      <w:marLeft w:val="0"/>
      <w:marRight w:val="0"/>
      <w:marTop w:val="0"/>
      <w:marBottom w:val="0"/>
      <w:divBdr>
        <w:top w:val="none" w:sz="0" w:space="0" w:color="auto"/>
        <w:left w:val="none" w:sz="0" w:space="0" w:color="auto"/>
        <w:bottom w:val="none" w:sz="0" w:space="0" w:color="auto"/>
        <w:right w:val="none" w:sz="0" w:space="0" w:color="auto"/>
      </w:divBdr>
    </w:div>
    <w:div w:id="1986859773">
      <w:bodyDiv w:val="1"/>
      <w:marLeft w:val="0"/>
      <w:marRight w:val="0"/>
      <w:marTop w:val="0"/>
      <w:marBottom w:val="0"/>
      <w:divBdr>
        <w:top w:val="none" w:sz="0" w:space="0" w:color="auto"/>
        <w:left w:val="none" w:sz="0" w:space="0" w:color="auto"/>
        <w:bottom w:val="none" w:sz="0" w:space="0" w:color="auto"/>
        <w:right w:val="none" w:sz="0" w:space="0" w:color="auto"/>
      </w:divBdr>
    </w:div>
    <w:div w:id="2019502781">
      <w:bodyDiv w:val="1"/>
      <w:marLeft w:val="0"/>
      <w:marRight w:val="0"/>
      <w:marTop w:val="0"/>
      <w:marBottom w:val="0"/>
      <w:divBdr>
        <w:top w:val="none" w:sz="0" w:space="0" w:color="auto"/>
        <w:left w:val="none" w:sz="0" w:space="0" w:color="auto"/>
        <w:bottom w:val="none" w:sz="0" w:space="0" w:color="auto"/>
        <w:right w:val="none" w:sz="0" w:space="0" w:color="auto"/>
      </w:divBdr>
    </w:div>
    <w:div w:id="2029671399">
      <w:bodyDiv w:val="1"/>
      <w:marLeft w:val="0"/>
      <w:marRight w:val="0"/>
      <w:marTop w:val="0"/>
      <w:marBottom w:val="0"/>
      <w:divBdr>
        <w:top w:val="none" w:sz="0" w:space="0" w:color="auto"/>
        <w:left w:val="none" w:sz="0" w:space="0" w:color="auto"/>
        <w:bottom w:val="none" w:sz="0" w:space="0" w:color="auto"/>
        <w:right w:val="none" w:sz="0" w:space="0" w:color="auto"/>
      </w:divBdr>
    </w:div>
    <w:div w:id="2040885632">
      <w:bodyDiv w:val="1"/>
      <w:marLeft w:val="0"/>
      <w:marRight w:val="0"/>
      <w:marTop w:val="0"/>
      <w:marBottom w:val="0"/>
      <w:divBdr>
        <w:top w:val="none" w:sz="0" w:space="0" w:color="auto"/>
        <w:left w:val="none" w:sz="0" w:space="0" w:color="auto"/>
        <w:bottom w:val="none" w:sz="0" w:space="0" w:color="auto"/>
        <w:right w:val="none" w:sz="0" w:space="0" w:color="auto"/>
      </w:divBdr>
    </w:div>
    <w:div w:id="2068989011">
      <w:bodyDiv w:val="1"/>
      <w:marLeft w:val="0"/>
      <w:marRight w:val="0"/>
      <w:marTop w:val="0"/>
      <w:marBottom w:val="0"/>
      <w:divBdr>
        <w:top w:val="none" w:sz="0" w:space="0" w:color="auto"/>
        <w:left w:val="none" w:sz="0" w:space="0" w:color="auto"/>
        <w:bottom w:val="none" w:sz="0" w:space="0" w:color="auto"/>
        <w:right w:val="none" w:sz="0" w:space="0" w:color="auto"/>
      </w:divBdr>
    </w:div>
    <w:div w:id="2080323910">
      <w:bodyDiv w:val="1"/>
      <w:marLeft w:val="0"/>
      <w:marRight w:val="0"/>
      <w:marTop w:val="0"/>
      <w:marBottom w:val="0"/>
      <w:divBdr>
        <w:top w:val="none" w:sz="0" w:space="0" w:color="auto"/>
        <w:left w:val="none" w:sz="0" w:space="0" w:color="auto"/>
        <w:bottom w:val="none" w:sz="0" w:space="0" w:color="auto"/>
        <w:right w:val="none" w:sz="0" w:space="0" w:color="auto"/>
      </w:divBdr>
    </w:div>
    <w:div w:id="2099251887">
      <w:bodyDiv w:val="1"/>
      <w:marLeft w:val="0"/>
      <w:marRight w:val="0"/>
      <w:marTop w:val="0"/>
      <w:marBottom w:val="0"/>
      <w:divBdr>
        <w:top w:val="none" w:sz="0" w:space="0" w:color="auto"/>
        <w:left w:val="none" w:sz="0" w:space="0" w:color="auto"/>
        <w:bottom w:val="none" w:sz="0" w:space="0" w:color="auto"/>
        <w:right w:val="none" w:sz="0" w:space="0" w:color="auto"/>
      </w:divBdr>
    </w:div>
    <w:div w:id="2135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jp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A88FB8-E9A4-47A1-90BC-1BB16C6D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Kenyon Presbyterian Church                          Annual Report 2012</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Jim</cp:lastModifiedBy>
  <cp:revision>5</cp:revision>
  <cp:lastPrinted>2014-01-26T01:45:00Z</cp:lastPrinted>
  <dcterms:created xsi:type="dcterms:W3CDTF">2016-03-22T00:40:00Z</dcterms:created>
  <dcterms:modified xsi:type="dcterms:W3CDTF">2016-03-22T00:45:00Z</dcterms:modified>
</cp:coreProperties>
</file>